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华文中宋" w:eastAsia="华文中宋" w:cs="华文中宋"/>
          <w:w w:val="100"/>
          <w:kern w:val="0"/>
          <w:sz w:val="44"/>
          <w:szCs w:val="44"/>
          <w:lang w:bidi="ar-SA"/>
        </w:rPr>
      </w:pPr>
      <w:r>
        <w:rPr>
          <w:rFonts w:hint="eastAsia" w:ascii="华文中宋" w:eastAsia="华文中宋" w:cs="华文中宋"/>
          <w:w w:val="100"/>
          <w:kern w:val="0"/>
          <w:sz w:val="44"/>
          <w:szCs w:val="44"/>
          <w:lang w:eastAsia="zh-CN" w:bidi="ar-SA"/>
        </w:rPr>
        <w:t>《</w:t>
      </w:r>
      <w:r>
        <w:rPr>
          <w:rFonts w:hint="eastAsia" w:ascii="华文中宋" w:eastAsia="华文中宋" w:cs="华文中宋"/>
          <w:w w:val="100"/>
          <w:kern w:val="0"/>
          <w:sz w:val="44"/>
          <w:szCs w:val="44"/>
          <w:lang w:bidi="ar-SA"/>
        </w:rPr>
        <w:t>辽宁省生态环境违法行为</w:t>
      </w:r>
      <w:r>
        <w:rPr>
          <w:rFonts w:hint="eastAsia" w:ascii="华文中宋" w:eastAsia="华文中宋" w:cs="华文中宋"/>
          <w:w w:val="100"/>
          <w:kern w:val="0"/>
          <w:sz w:val="44"/>
          <w:szCs w:val="44"/>
          <w:lang w:val="en-US" w:eastAsia="zh-CN" w:bidi="ar-SA"/>
        </w:rPr>
        <w:t>举报奖励</w:t>
      </w:r>
      <w:r>
        <w:rPr>
          <w:rFonts w:hint="eastAsia" w:ascii="华文中宋" w:eastAsia="华文中宋" w:cs="华文中宋"/>
          <w:w w:val="100"/>
          <w:kern w:val="0"/>
          <w:sz w:val="44"/>
          <w:szCs w:val="44"/>
          <w:lang w:bidi="ar-SA"/>
        </w:rPr>
        <w:t>办法</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华文中宋" w:eastAsia="华文中宋" w:cs="华文中宋"/>
          <w:w w:val="100"/>
          <w:kern w:val="0"/>
          <w:sz w:val="44"/>
          <w:szCs w:val="44"/>
          <w:lang w:val="en-US" w:eastAsia="zh-CN" w:bidi="ar-SA"/>
        </w:rPr>
      </w:pPr>
      <w:r>
        <w:rPr>
          <w:rFonts w:hint="eastAsia" w:ascii="华文中宋" w:eastAsia="华文中宋" w:cs="华文中宋"/>
          <w:w w:val="100"/>
          <w:kern w:val="0"/>
          <w:sz w:val="44"/>
          <w:szCs w:val="44"/>
          <w:lang w:eastAsia="zh-CN" w:bidi="ar-SA"/>
        </w:rPr>
        <w:t>（</w:t>
      </w:r>
      <w:r>
        <w:rPr>
          <w:rFonts w:hint="eastAsia" w:ascii="华文中宋" w:eastAsia="华文中宋" w:cs="华文中宋"/>
          <w:w w:val="100"/>
          <w:kern w:val="0"/>
          <w:sz w:val="44"/>
          <w:szCs w:val="44"/>
          <w:lang w:val="en-US" w:eastAsia="zh-CN" w:bidi="ar-SA"/>
        </w:rPr>
        <w:t>征求意见稿）》征求公众意见</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华文中宋" w:eastAsia="华文中宋" w:cs="华文中宋"/>
          <w:w w:val="100"/>
          <w:kern w:val="0"/>
          <w:sz w:val="36"/>
          <w:szCs w:val="36"/>
          <w:lang w:val="en-US" w:eastAsia="zh-CN" w:bidi="ar-SA"/>
        </w:rPr>
      </w:pPr>
      <w:r>
        <w:rPr>
          <w:rFonts w:hint="eastAsia" w:ascii="华文中宋" w:eastAsia="华文中宋" w:cs="华文中宋"/>
          <w:w w:val="100"/>
          <w:kern w:val="0"/>
          <w:sz w:val="36"/>
          <w:szCs w:val="36"/>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left"/>
        <w:rPr>
          <w:rFonts w:hint="eastAsia" w:ascii="仿宋_GB2312" w:eastAsia="仿宋_GB2312" w:cs="仿宋_GB2312"/>
          <w:color w:val="000000"/>
          <w:spacing w:val="0"/>
          <w:sz w:val="32"/>
          <w:szCs w:val="32"/>
          <w:lang w:bidi="ar-SA"/>
        </w:rPr>
      </w:pPr>
      <w:r>
        <w:rPr>
          <w:rFonts w:hint="eastAsia" w:ascii="仿宋_GB2312" w:eastAsia="仿宋_GB2312" w:cs="仿宋_GB2312"/>
          <w:sz w:val="32"/>
          <w:szCs w:val="32"/>
          <w:lang w:val="en-US" w:eastAsia="zh-CN" w:bidi="ar-SA"/>
        </w:rPr>
        <w:t>为进一步完善《辽宁省生态环境违法行为举报奖励办法（试行）》，省生态环境厅</w:t>
      </w:r>
      <w:r>
        <w:rPr>
          <w:rFonts w:hint="eastAsia" w:ascii="仿宋_GB2312" w:eastAsia="仿宋_GB2312" w:cs="仿宋_GB2312"/>
          <w:sz w:val="32"/>
          <w:szCs w:val="32"/>
          <w:lang w:bidi="ar-SA"/>
        </w:rPr>
        <w:t>起草</w:t>
      </w:r>
      <w:r>
        <w:rPr>
          <w:rFonts w:hint="eastAsia" w:ascii="仿宋_GB2312" w:eastAsia="仿宋_GB2312" w:cs="仿宋_GB2312"/>
          <w:sz w:val="32"/>
          <w:szCs w:val="32"/>
          <w:lang w:val="en-US" w:eastAsia="zh-CN" w:bidi="ar-SA"/>
        </w:rPr>
        <w:t>了</w:t>
      </w:r>
      <w:r>
        <w:rPr>
          <w:rFonts w:hint="eastAsia" w:ascii="仿宋_GB2312" w:eastAsia="仿宋_GB2312" w:cs="仿宋_GB2312"/>
          <w:sz w:val="32"/>
          <w:szCs w:val="32"/>
          <w:lang w:bidi="ar-SA"/>
        </w:rPr>
        <w:t>《辽宁省生态环境违法行为</w:t>
      </w:r>
      <w:r>
        <w:rPr>
          <w:rFonts w:hint="eastAsia" w:ascii="仿宋_GB2312" w:eastAsia="仿宋_GB2312" w:cs="仿宋_GB2312"/>
          <w:sz w:val="32"/>
          <w:szCs w:val="32"/>
          <w:lang w:val="en-US" w:eastAsia="zh-CN" w:bidi="ar-SA"/>
        </w:rPr>
        <w:t>举报奖励</w:t>
      </w:r>
      <w:r>
        <w:rPr>
          <w:rFonts w:hint="eastAsia" w:ascii="仿宋_GB2312" w:eastAsia="仿宋_GB2312" w:cs="仿宋_GB2312"/>
          <w:sz w:val="32"/>
          <w:szCs w:val="32"/>
          <w:lang w:bidi="ar-SA"/>
        </w:rPr>
        <w:t>办法（征求意见稿）》，</w:t>
      </w:r>
      <w:r>
        <w:rPr>
          <w:rFonts w:hint="eastAsia" w:ascii="仿宋_GB2312" w:eastAsia="仿宋_GB2312" w:cs="仿宋_GB2312"/>
          <w:sz w:val="32"/>
          <w:szCs w:val="32"/>
          <w:lang w:val="en-US" w:eastAsia="zh-CN" w:bidi="ar-SA"/>
        </w:rPr>
        <w:t>重点对生态环境问题举报内容、奖励流程等进行了修改,</w:t>
      </w:r>
      <w:r>
        <w:rPr>
          <w:rFonts w:hint="eastAsia" w:ascii="仿宋_GB2312" w:eastAsia="仿宋_GB2312" w:cs="仿宋_GB2312"/>
          <w:color w:val="000000"/>
          <w:spacing w:val="0"/>
          <w:kern w:val="0"/>
          <w:sz w:val="32"/>
          <w:szCs w:val="32"/>
          <w:shd w:val="clear" w:color="auto" w:fill="FFFFFF"/>
          <w:lang w:val="en-US" w:eastAsia="zh-CN" w:bidi="ar"/>
        </w:rPr>
        <w:t>现公开征求意见。各机关团体、企事业单位和个人均可提出意见和建议，征求意见截止时间为2022年6月6日。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left"/>
        <w:rPr>
          <w:rFonts w:hint="eastAsia" w:ascii="仿宋_GB2312" w:eastAsia="仿宋_GB2312" w:cs="仿宋_GB2312"/>
          <w:color w:val="000000"/>
          <w:spacing w:val="0"/>
          <w:sz w:val="32"/>
          <w:szCs w:val="32"/>
          <w:lang w:bidi="ar-SA"/>
        </w:rPr>
      </w:pPr>
      <w:r>
        <w:rPr>
          <w:rFonts w:hint="eastAsia" w:ascii="仿宋_GB2312" w:eastAsia="仿宋_GB2312" w:cs="仿宋_GB2312"/>
          <w:color w:val="000000"/>
          <w:spacing w:val="0"/>
          <w:kern w:val="0"/>
          <w:sz w:val="32"/>
          <w:szCs w:val="32"/>
          <w:shd w:val="clear" w:color="auto" w:fill="FFFFFF"/>
          <w:lang w:val="en-US" w:eastAsia="zh-CN" w:bidi="ar"/>
        </w:rPr>
        <w:t>联系电话：024—62788782，62788637（传真）</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640" w:right="0" w:firstLine="0"/>
        <w:jc w:val="left"/>
        <w:rPr>
          <w:rFonts w:hint="eastAsia" w:ascii="仿宋_GB2312" w:eastAsia="仿宋_GB2312" w:cs="仿宋_GB2312"/>
          <w:sz w:val="32"/>
          <w:szCs w:val="32"/>
          <w:lang w:val="en-US" w:eastAsia="zh-CN" w:bidi="ar-SA"/>
        </w:rPr>
      </w:pPr>
      <w:r>
        <w:rPr>
          <w:rFonts w:hint="eastAsia" w:ascii="仿宋_GB2312" w:eastAsia="仿宋_GB2312" w:cs="仿宋_GB2312"/>
          <w:color w:val="000000"/>
          <w:spacing w:val="0"/>
          <w:kern w:val="0"/>
          <w:sz w:val="32"/>
          <w:szCs w:val="32"/>
          <w:shd w:val="clear" w:color="auto" w:fill="FFFFFF"/>
          <w:lang w:val="en-US" w:eastAsia="zh-CN" w:bidi="ar"/>
        </w:rPr>
        <w:t>邮  箱：</w:t>
      </w:r>
      <w:r>
        <w:rPr>
          <w:rFonts w:hint="eastAsia" w:ascii="仿宋_GB2312" w:eastAsia="仿宋_GB2312" w:cs="仿宋_GB2312"/>
          <w:sz w:val="32"/>
          <w:szCs w:val="32"/>
          <w:lang w:val="en-US" w:eastAsia="zh-CN" w:bidi="ar-SA"/>
        </w:rPr>
        <w:t>zfj.ssthjt@ln.gov.cn</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left"/>
        <w:rPr>
          <w:rFonts w:hint="eastAsia" w:ascii="仿宋_GB2312" w:eastAsia="仿宋_GB2312" w:cs="仿宋_GB2312"/>
          <w:color w:val="000000"/>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left"/>
        <w:rPr>
          <w:rFonts w:hint="eastAsia" w:ascii="仿宋_GB2312" w:eastAsia="仿宋_GB2312" w:cs="仿宋_GB2312"/>
          <w:color w:val="000000"/>
          <w:spacing w:val="0"/>
          <w:sz w:val="32"/>
          <w:szCs w:val="32"/>
          <w:lang w:bidi="ar-SA"/>
        </w:rPr>
      </w:pPr>
      <w:r>
        <w:rPr>
          <w:rFonts w:hint="eastAsia" w:ascii="仿宋_GB2312" w:eastAsia="仿宋_GB2312" w:cs="仿宋_GB2312"/>
          <w:color w:val="000000"/>
          <w:spacing w:val="0"/>
          <w:kern w:val="0"/>
          <w:sz w:val="32"/>
          <w:szCs w:val="32"/>
          <w:shd w:val="clear" w:color="auto" w:fill="FFFFFF"/>
          <w:lang w:val="en-US" w:eastAsia="zh-CN" w:bidi="ar"/>
        </w:rPr>
        <w:t>附  件：辽宁省生态环境违法行为举报奖励办法（征求意见稿）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left"/>
        <w:rPr>
          <w:rFonts w:hint="eastAsia" w:ascii="仿宋_GB2312" w:eastAsia="仿宋_GB2312" w:cs="仿宋_GB2312"/>
          <w:color w:val="000000"/>
          <w:spacing w:val="0"/>
          <w:kern w:val="0"/>
          <w:sz w:val="32"/>
          <w:szCs w:val="32"/>
          <w:shd w:val="clear" w:color="auto" w:fill="FFFFFF"/>
          <w:lang w:val="en-US" w:eastAsia="zh-CN" w:bidi="ar"/>
        </w:rPr>
      </w:pPr>
      <w:r>
        <w:rPr>
          <w:rFonts w:hint="eastAsia" w:ascii="仿宋_GB2312" w:eastAsia="仿宋_GB2312" w:cs="仿宋_GB2312"/>
          <w:color w:val="000000"/>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left"/>
        <w:rPr>
          <w:rFonts w:hint="eastAsia" w:ascii="仿宋_GB2312" w:eastAsia="仿宋_GB2312" w:cs="仿宋_GB2312"/>
          <w:color w:val="000000"/>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line="240" w:lineRule="auto"/>
        <w:ind w:firstLine="5440" w:firstLineChars="1700"/>
        <w:jc w:val="both"/>
        <w:rPr>
          <w:rFonts w:hint="eastAsia" w:ascii="仿宋_GB2312" w:eastAsia="仿宋_GB2312" w:cs="仿宋_GB2312"/>
          <w:color w:val="000000"/>
          <w:spacing w:val="0"/>
          <w:kern w:val="0"/>
          <w:sz w:val="32"/>
          <w:szCs w:val="32"/>
          <w:shd w:val="clear" w:color="auto" w:fill="FFFFFF"/>
          <w:lang w:val="en-US" w:eastAsia="zh-CN" w:bidi="ar"/>
        </w:rPr>
      </w:pPr>
      <w:r>
        <w:rPr>
          <w:rFonts w:hint="eastAsia" w:ascii="仿宋_GB2312" w:eastAsia="仿宋_GB2312" w:cs="仿宋_GB2312"/>
          <w:color w:val="000000"/>
          <w:spacing w:val="0"/>
          <w:kern w:val="0"/>
          <w:sz w:val="32"/>
          <w:szCs w:val="32"/>
          <w:shd w:val="clear" w:color="auto" w:fill="FFFFFF"/>
          <w:lang w:val="en-US" w:eastAsia="zh-CN" w:bidi="ar"/>
        </w:rPr>
        <w:t>辽宁省生态环境厅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600" w:lineRule="atLeast"/>
        <w:ind w:left="0" w:firstLine="5462" w:firstLineChars="1707"/>
        <w:jc w:val="left"/>
        <w:rPr>
          <w:rFonts w:hint="eastAsia" w:ascii="仿宋_GB2312" w:eastAsia="仿宋_GB2312" w:cs="仿宋_GB2312"/>
          <w:color w:val="000000"/>
          <w:spacing w:val="0"/>
          <w:sz w:val="32"/>
          <w:szCs w:val="32"/>
          <w:lang w:bidi="ar-SA"/>
        </w:rPr>
      </w:pPr>
      <w:r>
        <w:rPr>
          <w:rFonts w:hint="eastAsia" w:ascii="仿宋_GB2312" w:eastAsia="仿宋_GB2312" w:cs="仿宋_GB2312"/>
          <w:color w:val="000000"/>
          <w:spacing w:val="0"/>
          <w:kern w:val="0"/>
          <w:sz w:val="32"/>
          <w:szCs w:val="32"/>
          <w:shd w:val="clear" w:color="auto" w:fill="FFFFFF"/>
          <w:lang w:val="en-US" w:eastAsia="zh-CN" w:bidi="ar"/>
        </w:rPr>
        <w:t>2022年5月26日</w:t>
      </w:r>
    </w:p>
    <w:p>
      <w:pPr>
        <w:rPr>
          <w:rFonts w:hint="eastAsia" w:ascii="仿宋_GB2312" w:eastAsia="仿宋_GB2312" w:cs="仿宋_GB2312"/>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jc w:val="left"/>
        <w:textAlignment w:val="auto"/>
        <w:rPr>
          <w:rFonts w:hint="eastAsia" w:ascii="黑体" w:hAnsi="黑体" w:eastAsia="黑体" w:cs="黑体"/>
          <w:w w:val="1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right="0"/>
        <w:jc w:val="left"/>
        <w:textAlignment w:val="auto"/>
        <w:rPr>
          <w:rFonts w:hint="eastAsia" w:ascii="黑体" w:hAnsi="黑体" w:eastAsia="黑体" w:cs="黑体"/>
          <w:w w:val="1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right="0"/>
        <w:jc w:val="left"/>
        <w:textAlignment w:val="auto"/>
        <w:rPr>
          <w:rFonts w:hint="eastAsia" w:ascii="黑体" w:hAnsi="黑体" w:eastAsia="黑体" w:cs="黑体"/>
          <w:w w:val="1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right="0"/>
        <w:jc w:val="left"/>
        <w:textAlignment w:val="auto"/>
        <w:rPr>
          <w:rFonts w:hint="eastAsia" w:ascii="黑体" w:hAnsi="黑体" w:eastAsia="黑体" w:cs="黑体"/>
          <w:w w:val="100"/>
          <w:kern w:val="0"/>
          <w:sz w:val="32"/>
          <w:szCs w:val="32"/>
          <w:lang w:val="en-US" w:eastAsia="zh-CN"/>
        </w:rPr>
      </w:pPr>
      <w:bookmarkStart w:id="0" w:name="_GoBack"/>
      <w:bookmarkEnd w:id="0"/>
      <w:r>
        <w:rPr>
          <w:rFonts w:hint="eastAsia" w:ascii="黑体" w:hAnsi="黑体" w:eastAsia="黑体" w:cs="黑体"/>
          <w:w w:val="100"/>
          <w:kern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0" w:right="0"/>
        <w:jc w:val="left"/>
        <w:textAlignment w:val="auto"/>
        <w:rPr>
          <w:rFonts w:hint="eastAsia" w:ascii="黑体" w:hAnsi="黑体" w:eastAsia="黑体" w:cs="黑体"/>
          <w:w w:val="1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华文中宋" w:eastAsia="华文中宋" w:cs="华文中宋"/>
          <w:w w:val="100"/>
          <w:kern w:val="0"/>
          <w:sz w:val="44"/>
          <w:szCs w:val="44"/>
        </w:rPr>
      </w:pPr>
      <w:r>
        <w:rPr>
          <w:rFonts w:hint="eastAsia" w:ascii="华文中宋" w:eastAsia="华文中宋" w:cs="华文中宋"/>
          <w:w w:val="100"/>
          <w:kern w:val="0"/>
          <w:sz w:val="44"/>
          <w:szCs w:val="44"/>
        </w:rPr>
        <w:t>辽宁省生态环境违法行为</w:t>
      </w:r>
      <w:r>
        <w:rPr>
          <w:rFonts w:hint="eastAsia" w:ascii="华文中宋" w:eastAsia="华文中宋" w:cs="华文中宋"/>
          <w:w w:val="100"/>
          <w:kern w:val="0"/>
          <w:sz w:val="44"/>
          <w:szCs w:val="44"/>
          <w:lang w:val="en-US" w:eastAsia="zh-CN"/>
        </w:rPr>
        <w:t>举报奖励</w:t>
      </w:r>
      <w:r>
        <w:rPr>
          <w:rFonts w:hint="eastAsia" w:ascii="华文中宋" w:eastAsia="华文中宋" w:cs="华文中宋"/>
          <w:w w:val="100"/>
          <w:kern w:val="0"/>
          <w:sz w:val="44"/>
          <w:szCs w:val="44"/>
        </w:rPr>
        <w:t>办法</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eastAsia="宋体"/>
          <w:kern w:val="0"/>
          <w:sz w:val="36"/>
          <w:szCs w:val="36"/>
        </w:rPr>
      </w:pPr>
      <w:r>
        <w:rPr>
          <w:rFonts w:hint="eastAsia" w:ascii="华文中宋" w:eastAsia="华文中宋" w:cs="华文中宋"/>
          <w:w w:val="100"/>
          <w:kern w:val="0"/>
          <w:sz w:val="36"/>
          <w:szCs w:val="36"/>
          <w:lang w:eastAsia="zh-CN"/>
        </w:rPr>
        <w:t>（</w:t>
      </w:r>
      <w:r>
        <w:rPr>
          <w:rFonts w:hint="eastAsia" w:ascii="华文中宋" w:eastAsia="华文中宋" w:cs="华文中宋"/>
          <w:w w:val="100"/>
          <w:kern w:val="0"/>
          <w:sz w:val="36"/>
          <w:szCs w:val="36"/>
          <w:lang w:val="en-US" w:eastAsia="zh-CN"/>
        </w:rPr>
        <w:t>征求意见稿）</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left="0" w:right="0"/>
        <w:jc w:val="center"/>
        <w:textAlignment w:val="auto"/>
        <w:outlineLvl w:val="9"/>
        <w:rPr>
          <w:rFonts w:ascii="宋体" w:eastAsia="宋体"/>
          <w:b/>
          <w:sz w:val="32"/>
          <w:szCs w:val="32"/>
        </w:rPr>
      </w:pPr>
      <w:r>
        <w:rPr>
          <w:rFonts w:hint="eastAsia" w:ascii="宋体" w:eastAsia="宋体"/>
          <w:b/>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仿宋_GB2312" w:eastAsia="仿宋_GB2312"/>
          <w:sz w:val="32"/>
          <w:szCs w:val="32"/>
        </w:rPr>
      </w:pPr>
      <w:r>
        <w:rPr>
          <w:rFonts w:hint="eastAsia" w:ascii="仿宋_GB2312" w:eastAsia="仿宋_GB2312"/>
          <w:b/>
          <w:sz w:val="32"/>
          <w:szCs w:val="32"/>
        </w:rPr>
        <w:t>第一条</w:t>
      </w:r>
      <w:r>
        <w:rPr>
          <w:rFonts w:hint="eastAsia" w:ascii="仿宋_GB2312" w:eastAsia="仿宋_GB2312"/>
          <w:b/>
          <w:sz w:val="32"/>
          <w:szCs w:val="32"/>
          <w:lang w:val="en-US" w:eastAsia="zh-CN"/>
        </w:rPr>
        <w:t xml:space="preserve"> </w:t>
      </w:r>
      <w:r>
        <w:rPr>
          <w:rFonts w:hint="eastAsia" w:ascii="仿宋_GB2312" w:eastAsia="仿宋_GB2312" w:cs="仿宋_GB2312"/>
          <w:sz w:val="32"/>
          <w:szCs w:val="32"/>
        </w:rPr>
        <w:t>为深入贯彻落实生态环境部办公厅《关于实施环境违法行为举报奖励制度的指导意见》（环办执法〔2020〕8号），鼓励公众参与生态环境保护，积极举报各类生态环境违法行为，严厉查处生态环境违法案件，持续改善生态环境质量，结合我省实际，制定本</w:t>
      </w:r>
      <w:r>
        <w:rPr>
          <w:rFonts w:hint="eastAsia" w:ascii="仿宋_GB2312" w:eastAsia="仿宋_GB2312"/>
          <w:sz w:val="32"/>
          <w:szCs w:val="32"/>
        </w:rPr>
        <w:t>办法。</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仿宋_GB2312" w:eastAsia="仿宋_GB2312"/>
          <w:sz w:val="32"/>
          <w:szCs w:val="32"/>
        </w:rPr>
      </w:pPr>
      <w:r>
        <w:rPr>
          <w:rFonts w:hint="eastAsia" w:ascii="仿宋_GB2312" w:eastAsia="仿宋_GB2312"/>
          <w:b/>
          <w:sz w:val="32"/>
          <w:szCs w:val="32"/>
        </w:rPr>
        <w:t>第二条</w:t>
      </w:r>
      <w:r>
        <w:rPr>
          <w:rFonts w:hint="eastAsia" w:ascii="仿宋_GB2312" w:eastAsia="仿宋_GB2312"/>
          <w:b/>
          <w:sz w:val="32"/>
          <w:szCs w:val="32"/>
          <w:lang w:val="en-US" w:eastAsia="zh-CN"/>
        </w:rPr>
        <w:t xml:space="preserve"> </w:t>
      </w:r>
      <w:r>
        <w:rPr>
          <w:rFonts w:hint="eastAsia" w:ascii="仿宋_GB2312" w:eastAsia="仿宋_GB2312"/>
          <w:sz w:val="32"/>
          <w:szCs w:val="32"/>
        </w:rPr>
        <w:t>本办法适用于</w:t>
      </w:r>
      <w:r>
        <w:rPr>
          <w:rFonts w:hint="eastAsia" w:ascii="仿宋_GB2312" w:eastAsia="仿宋_GB2312"/>
          <w:sz w:val="32"/>
          <w:szCs w:val="32"/>
          <w:lang w:val="en-US" w:eastAsia="zh-CN"/>
        </w:rPr>
        <w:t>辽宁</w:t>
      </w:r>
      <w:r>
        <w:rPr>
          <w:rFonts w:hint="eastAsia" w:ascii="仿宋_GB2312" w:eastAsia="仿宋_GB2312"/>
          <w:sz w:val="32"/>
          <w:szCs w:val="32"/>
        </w:rPr>
        <w:t>省行政区域内生态环境违法行为或线索的举报、奖励以及监督管理</w:t>
      </w:r>
      <w:r>
        <w:rPr>
          <w:rFonts w:hint="eastAsia" w:ascii="仿宋_GB2312" w:eastAsia="仿宋_GB2312"/>
          <w:sz w:val="32"/>
          <w:szCs w:val="32"/>
          <w:lang w:eastAsia="zh-CN"/>
        </w:rPr>
        <w:t>。</w:t>
      </w:r>
      <w:r>
        <w:rPr>
          <w:rFonts w:hint="eastAsia" w:ascii="仿宋_GB2312" w:eastAsia="仿宋_GB2312"/>
          <w:sz w:val="32"/>
          <w:szCs w:val="32"/>
        </w:rPr>
        <w:t>上级或同级党政机关转办、交办的实名举报案件也适用本办法。</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b/>
          <w:sz w:val="32"/>
          <w:szCs w:val="32"/>
        </w:rPr>
        <w:t>第三条</w:t>
      </w:r>
      <w:r>
        <w:rPr>
          <w:rFonts w:hint="eastAsia" w:ascii="仿宋_GB2312" w:eastAsia="仿宋_GB2312"/>
          <w:b/>
          <w:sz w:val="32"/>
          <w:szCs w:val="32"/>
          <w:lang w:val="en-US" w:eastAsia="zh-CN"/>
        </w:rPr>
        <w:t xml:space="preserve"> </w:t>
      </w:r>
      <w:r>
        <w:rPr>
          <w:rFonts w:hint="eastAsia" w:ascii="仿宋_GB2312" w:eastAsia="仿宋_GB2312"/>
          <w:sz w:val="32"/>
          <w:szCs w:val="32"/>
        </w:rPr>
        <w:t>生态环境违法行为举报</w:t>
      </w:r>
      <w:r>
        <w:rPr>
          <w:rFonts w:hint="eastAsia" w:ascii="仿宋_GB2312" w:eastAsia="仿宋_GB2312"/>
          <w:sz w:val="32"/>
          <w:szCs w:val="32"/>
          <w:lang w:val="en-US" w:eastAsia="zh-CN"/>
        </w:rPr>
        <w:t>奖励</w:t>
      </w:r>
      <w:r>
        <w:rPr>
          <w:rFonts w:hint="eastAsia" w:ascii="仿宋_GB2312" w:eastAsia="仿宋_GB2312"/>
          <w:sz w:val="32"/>
          <w:szCs w:val="32"/>
        </w:rPr>
        <w:t>坚持鼓励举报、分类管理、谁查处谁奖励</w:t>
      </w:r>
      <w:r>
        <w:rPr>
          <w:rFonts w:hint="eastAsia" w:ascii="仿宋_GB2312" w:eastAsia="仿宋_GB2312"/>
          <w:sz w:val="32"/>
          <w:szCs w:val="32"/>
          <w:lang w:eastAsia="zh-CN"/>
        </w:rPr>
        <w:t>、物质奖励与精神奖励相结合</w:t>
      </w:r>
      <w:r>
        <w:rPr>
          <w:rFonts w:hint="eastAsia" w:ascii="仿宋_GB2312" w:eastAsia="仿宋_GB2312"/>
          <w:sz w:val="32"/>
          <w:szCs w:val="32"/>
        </w:rPr>
        <w:t>的原则。奖励举报</w:t>
      </w:r>
      <w:r>
        <w:rPr>
          <w:rFonts w:hint="eastAsia" w:ascii="仿宋_GB2312" w:eastAsia="仿宋_GB2312"/>
          <w:sz w:val="32"/>
          <w:szCs w:val="32"/>
          <w:highlight w:val="none"/>
        </w:rPr>
        <w:t>和查处环境违法行为实行属地管理，举报人应向违法行为发生地生态环境主管部门举报；对于跨行政区域的</w:t>
      </w:r>
      <w:r>
        <w:rPr>
          <w:rFonts w:hint="eastAsia" w:ascii="仿宋_GB2312" w:eastAsia="仿宋_GB2312"/>
          <w:sz w:val="32"/>
          <w:szCs w:val="32"/>
          <w:highlight w:val="none"/>
          <w:lang w:val="en-US" w:eastAsia="zh-CN"/>
        </w:rPr>
        <w:t>生态</w:t>
      </w:r>
      <w:r>
        <w:rPr>
          <w:rFonts w:hint="eastAsia" w:ascii="仿宋_GB2312" w:eastAsia="仿宋_GB2312"/>
          <w:sz w:val="32"/>
          <w:szCs w:val="32"/>
          <w:highlight w:val="none"/>
        </w:rPr>
        <w:t>环境违法行为，应当向行为发生地共同的上一级生态环境主管部门举报。</w:t>
      </w:r>
      <w:r>
        <w:rPr>
          <w:rFonts w:hint="eastAsia" w:ascii="仿宋_GB2312" w:eastAsia="仿宋_GB2312"/>
          <w:sz w:val="32"/>
          <w:szCs w:val="32"/>
          <w:highlight w:val="none"/>
          <w:lang w:val="en-US" w:eastAsia="zh-CN"/>
        </w:rPr>
        <w:t>省级直接查处的举报和涉及跨行政区划的举报，由生态环境违法行为实施处罚地</w:t>
      </w:r>
      <w:r>
        <w:rPr>
          <w:rFonts w:hint="eastAsia" w:ascii="仿宋_GB2312" w:eastAsia="仿宋_GB2312" w:cs="仿宋_GB2312"/>
          <w:sz w:val="32"/>
          <w:szCs w:val="32"/>
          <w:highlight w:val="none"/>
        </w:rPr>
        <w:t>设区</w:t>
      </w:r>
      <w:r>
        <w:rPr>
          <w:rFonts w:hint="eastAsia" w:ascii="仿宋_GB2312" w:eastAsia="仿宋_GB2312" w:cs="仿宋_GB2312"/>
          <w:sz w:val="32"/>
          <w:szCs w:val="32"/>
          <w:highlight w:val="none"/>
          <w:lang w:val="en-US" w:eastAsia="zh-CN"/>
        </w:rPr>
        <w:t>的</w:t>
      </w:r>
      <w:r>
        <w:rPr>
          <w:rFonts w:hint="eastAsia" w:ascii="仿宋_GB2312" w:eastAsia="仿宋_GB2312" w:cs="仿宋_GB2312"/>
          <w:sz w:val="32"/>
          <w:szCs w:val="32"/>
          <w:highlight w:val="none"/>
        </w:rPr>
        <w:t>市</w:t>
      </w:r>
      <w:r>
        <w:rPr>
          <w:rFonts w:hint="eastAsia" w:ascii="仿宋_GB2312" w:eastAsia="仿宋_GB2312" w:cs="仿宋_GB2312"/>
          <w:sz w:val="32"/>
          <w:szCs w:val="32"/>
          <w:highlight w:val="none"/>
          <w:lang w:val="en-US" w:eastAsia="zh-CN"/>
        </w:rPr>
        <w:t>级生态环境部门</w:t>
      </w:r>
      <w:r>
        <w:rPr>
          <w:rFonts w:hint="eastAsia" w:ascii="仿宋_GB2312" w:eastAsia="仿宋_GB2312"/>
          <w:sz w:val="32"/>
          <w:szCs w:val="32"/>
          <w:highlight w:val="none"/>
          <w:lang w:val="en-US" w:eastAsia="zh-CN"/>
        </w:rPr>
        <w:t>给予奖励。</w:t>
      </w:r>
      <w:r>
        <w:rPr>
          <w:rFonts w:hint="eastAsia" w:ascii="仿宋_GB2312" w:eastAsia="仿宋_GB2312"/>
          <w:sz w:val="32"/>
          <w:szCs w:val="32"/>
          <w:highlight w:val="none"/>
        </w:rPr>
        <w:t>省、市生态环境主管部门依照各自职责组织实施。</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left="0" w:right="0"/>
        <w:jc w:val="center"/>
        <w:textAlignment w:val="auto"/>
        <w:outlineLvl w:val="9"/>
        <w:rPr>
          <w:rFonts w:ascii="宋体" w:eastAsia="宋体"/>
          <w:b/>
          <w:sz w:val="32"/>
          <w:szCs w:val="32"/>
          <w:highlight w:val="none"/>
          <w:lang w:val="en-US" w:eastAsia="zh-CN"/>
        </w:rPr>
      </w:pPr>
      <w:r>
        <w:rPr>
          <w:rFonts w:hint="eastAsia" w:ascii="宋体" w:eastAsia="宋体"/>
          <w:b/>
          <w:sz w:val="32"/>
          <w:szCs w:val="32"/>
          <w:highlight w:val="none"/>
        </w:rPr>
        <w:t>第二章 举</w:t>
      </w:r>
      <w:r>
        <w:rPr>
          <w:rFonts w:hint="eastAsia" w:ascii="宋体" w:eastAsia="宋体"/>
          <w:b/>
          <w:sz w:val="32"/>
          <w:szCs w:val="32"/>
          <w:highlight w:val="none"/>
          <w:lang w:val="en-US" w:eastAsia="zh-CN"/>
        </w:rPr>
        <w:t>报受理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b/>
          <w:sz w:val="32"/>
          <w:szCs w:val="32"/>
          <w:highlight w:val="none"/>
        </w:rPr>
        <w:t>第</w:t>
      </w:r>
      <w:r>
        <w:rPr>
          <w:rFonts w:hint="eastAsia" w:ascii="仿宋_GB2312" w:eastAsia="仿宋_GB2312"/>
          <w:b/>
          <w:sz w:val="32"/>
          <w:szCs w:val="32"/>
          <w:highlight w:val="none"/>
          <w:lang w:eastAsia="zh-CN"/>
        </w:rPr>
        <w:t>四</w:t>
      </w:r>
      <w:r>
        <w:rPr>
          <w:rFonts w:hint="eastAsia" w:ascii="仿宋_GB2312" w:eastAsia="仿宋_GB2312"/>
          <w:b/>
          <w:sz w:val="32"/>
          <w:szCs w:val="32"/>
          <w:highlight w:val="none"/>
        </w:rPr>
        <w:t>条</w:t>
      </w:r>
      <w:r>
        <w:rPr>
          <w:rFonts w:hint="eastAsia" w:ascii="仿宋_GB2312" w:eastAsia="仿宋_GB2312"/>
          <w:b/>
          <w:sz w:val="32"/>
          <w:szCs w:val="32"/>
          <w:highlight w:val="none"/>
          <w:lang w:val="en-US" w:eastAsia="zh-CN"/>
        </w:rPr>
        <w:t xml:space="preserve"> </w:t>
      </w:r>
      <w:r>
        <w:rPr>
          <w:rFonts w:hint="eastAsia" w:ascii="仿宋_GB2312" w:eastAsia="仿宋_GB2312"/>
          <w:sz w:val="32"/>
          <w:szCs w:val="32"/>
          <w:highlight w:val="none"/>
        </w:rPr>
        <w:t>举报人可以通过</w:t>
      </w:r>
      <w:r>
        <w:rPr>
          <w:rFonts w:hint="eastAsia" w:ascii="仿宋_GB2312" w:eastAsia="仿宋_GB2312"/>
          <w:sz w:val="32"/>
          <w:szCs w:val="32"/>
          <w:highlight w:val="none"/>
          <w:lang w:val="en-US" w:eastAsia="zh-CN"/>
        </w:rPr>
        <w:t>各地</w:t>
      </w:r>
      <w:r>
        <w:rPr>
          <w:rFonts w:hint="eastAsia" w:ascii="仿宋_GB2312" w:eastAsia="仿宋_GB2312"/>
          <w:sz w:val="32"/>
          <w:szCs w:val="32"/>
          <w:highlight w:val="none"/>
        </w:rPr>
        <w:t>12369</w:t>
      </w:r>
      <w:r>
        <w:rPr>
          <w:rFonts w:hint="eastAsia" w:ascii="仿宋_GB2312" w:eastAsia="仿宋_GB2312"/>
          <w:sz w:val="32"/>
          <w:szCs w:val="32"/>
          <w:highlight w:val="none"/>
          <w:lang w:val="en-US" w:eastAsia="zh-CN"/>
        </w:rPr>
        <w:t>环保</w:t>
      </w:r>
      <w:r>
        <w:rPr>
          <w:rFonts w:hint="eastAsia" w:ascii="仿宋_GB2312" w:eastAsia="仿宋_GB2312"/>
          <w:sz w:val="32"/>
          <w:szCs w:val="32"/>
          <w:lang w:val="en-US" w:eastAsia="zh-CN"/>
        </w:rPr>
        <w:t>举报热线、</w:t>
      </w:r>
      <w:r>
        <w:rPr>
          <w:rFonts w:hint="eastAsia" w:ascii="仿宋_GB2312" w:eastAsia="仿宋_GB2312"/>
          <w:sz w:val="32"/>
          <w:szCs w:val="32"/>
        </w:rPr>
        <w:t>信</w:t>
      </w:r>
      <w:r>
        <w:rPr>
          <w:rFonts w:hint="eastAsia" w:ascii="仿宋_GB2312" w:eastAsia="仿宋_GB2312"/>
          <w:sz w:val="32"/>
          <w:szCs w:val="32"/>
          <w:highlight w:val="none"/>
        </w:rPr>
        <w:t>函</w:t>
      </w:r>
      <w:r>
        <w:rPr>
          <w:rFonts w:hint="eastAsia" w:ascii="仿宋_GB2312" w:eastAsia="仿宋_GB2312"/>
          <w:sz w:val="32"/>
          <w:szCs w:val="32"/>
          <w:highlight w:val="none"/>
          <w:lang w:val="en-US" w:eastAsia="zh-CN"/>
        </w:rPr>
        <w:t>以及个人送达等方式向当地生态环境主管部门</w:t>
      </w:r>
      <w:r>
        <w:rPr>
          <w:rFonts w:hint="eastAsia" w:ascii="仿宋_GB2312" w:eastAsia="仿宋_GB2312"/>
          <w:sz w:val="32"/>
          <w:szCs w:val="32"/>
          <w:highlight w:val="none"/>
        </w:rPr>
        <w:t>进行举报</w:t>
      </w:r>
      <w:r>
        <w:rPr>
          <w:rFonts w:hint="eastAsia" w:ascii="仿宋_GB2312" w:eastAsia="仿宋_GB2312"/>
          <w:sz w:val="32"/>
          <w:szCs w:val="32"/>
          <w:highlight w:val="none"/>
          <w:lang w:eastAsia="zh-CN"/>
        </w:rPr>
        <w:t>，个人送达时应携带本人身份证件原件和身份证件复印件。</w:t>
      </w:r>
      <w:r>
        <w:rPr>
          <w:rFonts w:hint="eastAsia" w:ascii="仿宋_GB2312" w:eastAsia="仿宋_GB2312"/>
          <w:sz w:val="32"/>
          <w:szCs w:val="32"/>
          <w:highlight w:val="none"/>
        </w:rPr>
        <w:t>（多人联合举报分别提供个人信息）。</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仿宋_GB2312" w:eastAsia="仿宋_GB2312"/>
          <w:b/>
          <w:sz w:val="32"/>
          <w:szCs w:val="32"/>
          <w:highlight w:val="none"/>
        </w:rPr>
      </w:pPr>
      <w:r>
        <w:rPr>
          <w:rFonts w:hint="eastAsia" w:ascii="仿宋_GB2312" w:eastAsia="仿宋_GB2312"/>
          <w:b/>
          <w:sz w:val="32"/>
          <w:szCs w:val="32"/>
          <w:highlight w:val="none"/>
        </w:rPr>
        <w:t>第</w:t>
      </w:r>
      <w:r>
        <w:rPr>
          <w:rFonts w:hint="eastAsia" w:ascii="仿宋_GB2312" w:eastAsia="仿宋_GB2312"/>
          <w:b/>
          <w:sz w:val="32"/>
          <w:szCs w:val="32"/>
          <w:highlight w:val="none"/>
          <w:lang w:eastAsia="zh-CN"/>
        </w:rPr>
        <w:t>五</w:t>
      </w:r>
      <w:r>
        <w:rPr>
          <w:rFonts w:hint="eastAsia" w:ascii="仿宋_GB2312" w:eastAsia="仿宋_GB2312"/>
          <w:b/>
          <w:sz w:val="32"/>
          <w:szCs w:val="32"/>
          <w:highlight w:val="none"/>
        </w:rPr>
        <w:t>条</w:t>
      </w:r>
      <w:r>
        <w:rPr>
          <w:rFonts w:hint="eastAsia" w:ascii="仿宋_GB2312" w:eastAsia="仿宋_GB2312"/>
          <w:b/>
          <w:sz w:val="32"/>
          <w:szCs w:val="32"/>
          <w:highlight w:val="none"/>
          <w:lang w:val="en-US" w:eastAsia="zh-CN"/>
        </w:rPr>
        <w:t xml:space="preserve"> </w:t>
      </w:r>
      <w:r>
        <w:rPr>
          <w:rFonts w:hint="eastAsia" w:ascii="仿宋_GB2312" w:eastAsia="仿宋_GB2312"/>
          <w:b w:val="0"/>
          <w:bCs/>
          <w:sz w:val="32"/>
          <w:szCs w:val="32"/>
          <w:highlight w:val="none"/>
          <w:lang w:val="en-US" w:eastAsia="zh-CN"/>
        </w:rPr>
        <w:t>举报的环境违法行为，经生态环境主管部门调查属实，并作出行政处罚或移送公安机关决定的，符合奖励条件的给予举报人奖励。</w:t>
      </w:r>
    </w:p>
    <w:p>
      <w:pPr>
        <w:ind w:firstLine="640" w:firstLineChars="200"/>
        <w:rPr>
          <w:rFonts w:hint="eastAsia" w:ascii="仿宋_GB2312" w:eastAsia="仿宋_GB2312" w:cs="仿宋_GB2312"/>
          <w:sz w:val="32"/>
          <w:szCs w:val="32"/>
          <w:highlight w:val="none"/>
        </w:rPr>
      </w:pPr>
      <w:r>
        <w:rPr>
          <w:rFonts w:hint="eastAsia" w:ascii="仿宋_GB2312" w:eastAsia="仿宋_GB2312"/>
          <w:b/>
          <w:sz w:val="32"/>
          <w:szCs w:val="32"/>
          <w:highlight w:val="none"/>
        </w:rPr>
        <w:t>第</w:t>
      </w:r>
      <w:r>
        <w:rPr>
          <w:rFonts w:hint="eastAsia" w:ascii="仿宋_GB2312" w:eastAsia="仿宋_GB2312"/>
          <w:b/>
          <w:sz w:val="32"/>
          <w:szCs w:val="32"/>
          <w:highlight w:val="none"/>
          <w:lang w:val="en-US" w:eastAsia="zh-CN"/>
        </w:rPr>
        <w:t>六</w:t>
      </w:r>
      <w:r>
        <w:rPr>
          <w:rFonts w:hint="eastAsia" w:ascii="仿宋_GB2312" w:eastAsia="仿宋_GB2312"/>
          <w:b/>
          <w:sz w:val="32"/>
          <w:szCs w:val="32"/>
          <w:highlight w:val="none"/>
        </w:rPr>
        <w:t>条</w:t>
      </w:r>
      <w:r>
        <w:rPr>
          <w:rFonts w:hint="eastAsia" w:ascii="仿宋_GB2312" w:eastAsia="仿宋_GB2312"/>
          <w:b/>
          <w:sz w:val="32"/>
          <w:szCs w:val="32"/>
          <w:highlight w:val="none"/>
          <w:lang w:val="en-US" w:eastAsia="zh-CN"/>
        </w:rPr>
        <w:t xml:space="preserve">  </w:t>
      </w:r>
      <w:r>
        <w:rPr>
          <w:rFonts w:hint="eastAsia" w:ascii="仿宋_GB2312" w:eastAsia="仿宋_GB2312" w:cs="仿宋_GB2312"/>
          <w:sz w:val="32"/>
          <w:szCs w:val="32"/>
          <w:highlight w:val="none"/>
        </w:rPr>
        <w:t>举报下列违法行为的，可以获得奖励。</w:t>
      </w:r>
    </w:p>
    <w:p>
      <w:pPr>
        <w:ind w:firstLine="640" w:firstLineChars="200"/>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（一）未按照规定取得排污许可证或者未按照排污许可证规定排放污染物的；</w:t>
      </w:r>
    </w:p>
    <w:p>
      <w:pPr>
        <w:ind w:firstLine="640" w:firstLineChars="200"/>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（二）超过污染物排放标准或超过重点污染物排放总量控制指标排放污染物的；</w:t>
      </w:r>
    </w:p>
    <w:p>
      <w:pPr>
        <w:ind w:firstLine="640" w:firstLineChars="200"/>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val="en-US" w:eastAsia="zh-CN"/>
        </w:rPr>
        <w:t>三</w:t>
      </w:r>
      <w:r>
        <w:rPr>
          <w:rFonts w:hint="eastAsia" w:ascii="仿宋_GB2312" w:eastAsia="仿宋_GB2312" w:cs="仿宋_GB2312"/>
          <w:sz w:val="32"/>
          <w:szCs w:val="32"/>
          <w:highlight w:val="none"/>
        </w:rPr>
        <w:t>）非法排放法律、法规禁止排放的污染物的；</w:t>
      </w:r>
    </w:p>
    <w:p>
      <w:pPr>
        <w:ind w:firstLine="640" w:firstLineChars="200"/>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val="en-US" w:eastAsia="zh-CN"/>
        </w:rPr>
        <w:t>四</w:t>
      </w:r>
      <w:r>
        <w:rPr>
          <w:rFonts w:hint="eastAsia" w:ascii="仿宋_GB2312" w:eastAsia="仿宋_GB2312" w:cs="仿宋_GB2312"/>
          <w:sz w:val="32"/>
          <w:szCs w:val="32"/>
          <w:highlight w:val="none"/>
        </w:rPr>
        <w:t>）通过暗管、渗井、渗坑、雨水排放口、槽车、灌注或者不正常运行污染防治设施等逃避监管的方式排放污染物的；</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五</w:t>
      </w:r>
      <w:r>
        <w:rPr>
          <w:rFonts w:hint="eastAsia" w:ascii="仿宋_GB2312" w:eastAsia="仿宋_GB2312" w:cs="仿宋_GB2312"/>
          <w:sz w:val="32"/>
          <w:szCs w:val="32"/>
        </w:rPr>
        <w:t>）排污单位或者第三方机构篡改、伪造监测数据或者存在其他弄虚作假情形的；</w:t>
      </w:r>
    </w:p>
    <w:p>
      <w:pPr>
        <w:keepNext w:val="0"/>
        <w:keepLines w:val="0"/>
        <w:pageBreakBefore w:val="0"/>
        <w:widowControl w:val="0"/>
        <w:kinsoku/>
        <w:wordWrap/>
        <w:overflowPunct/>
        <w:topLinePunct w:val="0"/>
        <w:autoSpaceDE/>
        <w:autoSpaceDN/>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rPr>
        <w:t>（六）在饮用水水源地一级保护区范围内设置排污口的；</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（七）非法转移、利用、处置、倾倒危险废物、医疗废物的</w:t>
      </w:r>
      <w:r>
        <w:rPr>
          <w:rFonts w:hint="eastAsia" w:ascii="仿宋_GB2312" w:eastAsia="仿宋_GB2312" w:cs="仿宋_GB2312"/>
          <w:sz w:val="32"/>
          <w:szCs w:val="32"/>
          <w:lang w:eastAsia="zh-CN"/>
        </w:rPr>
        <w:t>，</w:t>
      </w:r>
      <w:r>
        <w:rPr>
          <w:rFonts w:hint="eastAsia" w:ascii="仿宋_GB2312" w:eastAsia="仿宋_GB2312" w:cs="仿宋_GB2312"/>
          <w:sz w:val="32"/>
          <w:szCs w:val="32"/>
        </w:rPr>
        <w:t>或者危险废物贮存场所未按有关规定建设、管理，存在环境污染隐患的；</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（八）未经生态环境部门许可或者备案，非法生产、销售</w:t>
      </w:r>
      <w:r>
        <w:rPr>
          <w:rFonts w:hint="eastAsia" w:ascii="仿宋_GB2312" w:eastAsia="仿宋_GB2312" w:cs="仿宋_GB2312"/>
          <w:sz w:val="32"/>
          <w:szCs w:val="32"/>
          <w:lang w:eastAsia="zh-CN"/>
        </w:rPr>
        <w:t>、</w:t>
      </w:r>
      <w:r>
        <w:rPr>
          <w:rFonts w:hint="eastAsia" w:ascii="仿宋_GB2312" w:eastAsia="仿宋_GB2312" w:cs="仿宋_GB2312"/>
          <w:sz w:val="32"/>
          <w:szCs w:val="32"/>
        </w:rPr>
        <w:t>使用、转让、转移、进口、贮存放射性同位素和射线装置的；</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（九）将有毒有害物质含量超标的污染物用于土地</w:t>
      </w:r>
      <w:r>
        <w:rPr>
          <w:rFonts w:hint="eastAsia" w:ascii="仿宋_GB2312" w:eastAsia="仿宋_GB2312" w:cs="仿宋_GB2312"/>
          <w:sz w:val="32"/>
          <w:szCs w:val="32"/>
          <w:lang w:val="en-US" w:eastAsia="zh-CN"/>
        </w:rPr>
        <w:t>复</w:t>
      </w:r>
      <w:r>
        <w:rPr>
          <w:rFonts w:hint="eastAsia" w:ascii="仿宋_GB2312" w:eastAsia="仿宋_GB2312" w:cs="仿宋_GB2312"/>
          <w:sz w:val="32"/>
          <w:szCs w:val="32"/>
        </w:rPr>
        <w:t>垦或者向农用地排放、倾倒、填埋的；</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（十）其他生态环境违法行为。</w:t>
      </w:r>
    </w:p>
    <w:p>
      <w:pPr>
        <w:keepNext w:val="0"/>
        <w:keepLines w:val="0"/>
        <w:pageBreakBefore w:val="0"/>
        <w:widowControl w:val="0"/>
        <w:kinsoku/>
        <w:wordWrap/>
        <w:overflowPunct/>
        <w:topLinePunct w:val="0"/>
        <w:autoSpaceDE/>
        <w:autoSpaceDN/>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rPr>
        <w:t>向生态环境主管部门提供无主放射源或者无主放射性废物线索的，也可获得奖励。</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left="0" w:right="0"/>
        <w:jc w:val="center"/>
        <w:textAlignment w:val="auto"/>
        <w:outlineLvl w:val="9"/>
        <w:rPr>
          <w:rFonts w:ascii="宋体" w:eastAsia="宋体"/>
          <w:b/>
          <w:color w:val="auto"/>
          <w:sz w:val="32"/>
          <w:szCs w:val="32"/>
          <w:lang w:val="en-US" w:eastAsia="zh-CN"/>
        </w:rPr>
      </w:pPr>
      <w:r>
        <w:rPr>
          <w:rFonts w:hint="eastAsia" w:ascii="宋体" w:eastAsia="宋体"/>
          <w:b/>
          <w:color w:val="auto"/>
          <w:sz w:val="32"/>
          <w:szCs w:val="32"/>
        </w:rPr>
        <w:t>第</w:t>
      </w:r>
      <w:r>
        <w:rPr>
          <w:rFonts w:hint="eastAsia" w:ascii="宋体" w:eastAsia="宋体"/>
          <w:b/>
          <w:color w:val="auto"/>
          <w:sz w:val="32"/>
          <w:szCs w:val="32"/>
          <w:lang w:val="en-US" w:eastAsia="zh-CN"/>
        </w:rPr>
        <w:t>三</w:t>
      </w:r>
      <w:r>
        <w:rPr>
          <w:rFonts w:hint="eastAsia" w:ascii="宋体" w:eastAsia="宋体"/>
          <w:b/>
          <w:color w:val="auto"/>
          <w:sz w:val="32"/>
          <w:szCs w:val="32"/>
        </w:rPr>
        <w:t xml:space="preserve">章 </w:t>
      </w:r>
      <w:r>
        <w:rPr>
          <w:rFonts w:hint="eastAsia" w:ascii="宋体" w:eastAsia="宋体"/>
          <w:b/>
          <w:color w:val="auto"/>
          <w:sz w:val="32"/>
          <w:szCs w:val="32"/>
          <w:lang w:val="en-US" w:eastAsia="zh-CN"/>
        </w:rPr>
        <w:t>奖励标准</w:t>
      </w:r>
    </w:p>
    <w:p>
      <w:pPr>
        <w:ind w:firstLine="640" w:firstLineChars="200"/>
        <w:rPr>
          <w:rFonts w:hint="eastAsia" w:ascii="仿宋_GB2312" w:eastAsia="仿宋_GB2312" w:cs="宋体"/>
          <w:color w:val="auto"/>
          <w:kern w:val="2"/>
          <w:sz w:val="32"/>
          <w:szCs w:val="32"/>
          <w:shd w:val="clear" w:color="auto" w:fill="auto"/>
          <w:lang w:val="en-US" w:eastAsia="zh-CN" w:bidi="ar-SA"/>
        </w:rPr>
      </w:pPr>
      <w:r>
        <w:rPr>
          <w:rFonts w:hint="eastAsia" w:ascii="仿宋_GB2312" w:eastAsia="仿宋_GB2312" w:cs="宋体"/>
          <w:b/>
          <w:bCs/>
          <w:color w:val="auto"/>
          <w:kern w:val="2"/>
          <w:sz w:val="32"/>
          <w:szCs w:val="32"/>
          <w:shd w:val="clear" w:color="auto" w:fill="auto"/>
          <w:lang w:val="en-US" w:eastAsia="zh-CN" w:bidi="ar-SA"/>
        </w:rPr>
        <w:t>第七条</w:t>
      </w:r>
      <w:r>
        <w:rPr>
          <w:rFonts w:hint="eastAsia" w:ascii="仿宋_GB2312" w:eastAsia="仿宋_GB2312" w:cs="宋体"/>
          <w:color w:val="auto"/>
          <w:kern w:val="2"/>
          <w:sz w:val="32"/>
          <w:szCs w:val="32"/>
          <w:shd w:val="clear" w:color="auto" w:fill="auto"/>
          <w:lang w:val="en-US" w:eastAsia="zh-CN" w:bidi="ar-SA"/>
        </w:rPr>
        <w:t xml:space="preserve"> 对符合奖励规定的实名举报人，负责查处举报事项的生态环境部门应予发放举报奖金,并视情况对举报人给予通报表扬、发放荣誉证书、授予荣誉称号等精神奖励。</w:t>
      </w:r>
    </w:p>
    <w:p>
      <w:pPr>
        <w:keepNext w:val="0"/>
        <w:keepLines w:val="0"/>
        <w:pageBreakBefore w:val="0"/>
        <w:widowControl w:val="0"/>
        <w:kinsoku/>
        <w:wordWrap/>
        <w:overflowPunct/>
        <w:topLinePunct w:val="0"/>
        <w:autoSpaceDE/>
        <w:autoSpaceDN/>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b/>
          <w:bCs/>
          <w:sz w:val="32"/>
          <w:szCs w:val="32"/>
        </w:rPr>
        <w:t>第八条</w:t>
      </w:r>
      <w:r>
        <w:rPr>
          <w:rFonts w:hint="eastAsia" w:ascii="仿宋_GB2312" w:eastAsia="仿宋_GB2312" w:cs="仿宋_GB2312"/>
          <w:sz w:val="32"/>
          <w:szCs w:val="32"/>
        </w:rPr>
        <w:t xml:space="preserve"> 生态环境主管部门根据举报线索查实环境违法行为，并对违法主体作出行政处罚决定的，给予举报人罚款金额5%的奖励，最高不超过10万元。公安机关实施行政拘留的，给予举报人5千元的奖励。公安机关立案侦查采取刑事强制措施，并由检察机关批准逮捕的，给予举报人1万元的奖励。人民法院作出有罪判决的，给予举报人1万元的奖励。同一举报事项符合多种奖励情形的，可以叠加奖励。</w:t>
      </w:r>
    </w:p>
    <w:p>
      <w:pPr>
        <w:keepNext w:val="0"/>
        <w:keepLines w:val="0"/>
        <w:pageBreakBefore w:val="0"/>
        <w:widowControl w:val="0"/>
        <w:kinsoku/>
        <w:wordWrap/>
        <w:overflowPunct/>
        <w:topLinePunct w:val="0"/>
        <w:autoSpaceDE/>
        <w:autoSpaceDN/>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rPr>
        <w:t>举报人提供无主放射源或者无主放射性废物线索，经生态环境主管部门查实，给予举报人不高于2万元的奖励。</w:t>
      </w:r>
    </w:p>
    <w:p>
      <w:pPr>
        <w:keepNext w:val="0"/>
        <w:keepLines w:val="0"/>
        <w:pageBreakBefore w:val="0"/>
        <w:widowControl w:val="0"/>
        <w:kinsoku/>
        <w:wordWrap/>
        <w:overflowPunct/>
        <w:topLinePunct w:val="0"/>
        <w:autoSpaceDE/>
        <w:autoSpaceDN/>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rPr>
        <w:t>举报长期严重超标偷排污染物、跨区域倾倒危险废物数量巨大等环境污染特别严重</w:t>
      </w:r>
      <w:r>
        <w:rPr>
          <w:rFonts w:hint="eastAsia" w:ascii="仿宋_GB2312" w:eastAsia="仿宋_GB2312" w:cs="仿宋_GB2312"/>
          <w:sz w:val="32"/>
          <w:szCs w:val="32"/>
          <w:lang w:eastAsia="zh-CN"/>
        </w:rPr>
        <w:t>、</w:t>
      </w:r>
      <w:r>
        <w:rPr>
          <w:rFonts w:hint="eastAsia" w:ascii="仿宋_GB2312" w:eastAsia="仿宋_GB2312" w:cs="仿宋_GB2312"/>
          <w:sz w:val="32"/>
          <w:szCs w:val="32"/>
        </w:rPr>
        <w:t>社会影响特别恶劣的，尤其是作案手法隐蔽、日常监管难以发现的重大生态环境违法行为并查实的，报同级人民政府同意，可给予举报人最高50万元的一次性奖励。该项奖励不适用本条第一款。</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仿宋_GB2312" w:eastAsia="仿宋_GB2312" w:cs="仿宋_GB2312"/>
          <w:b/>
          <w:bCs/>
          <w:sz w:val="32"/>
          <w:szCs w:val="32"/>
          <w:lang w:val="en-US" w:eastAsia="zh-CN"/>
        </w:rPr>
      </w:pPr>
      <w:r>
        <w:rPr>
          <w:rFonts w:hint="eastAsia" w:ascii="仿宋_GB2312" w:eastAsia="仿宋_GB2312" w:cs="仿宋_GB2312"/>
          <w:sz w:val="32"/>
          <w:szCs w:val="32"/>
        </w:rPr>
        <w:t>除物质奖励外，鼓励各地通过通报表扬、颁发奖旗、奖状</w:t>
      </w:r>
      <w:r>
        <w:rPr>
          <w:rFonts w:hint="eastAsia" w:ascii="仿宋_GB2312" w:eastAsia="仿宋_GB2312" w:cs="仿宋_GB2312"/>
          <w:sz w:val="32"/>
          <w:szCs w:val="32"/>
          <w:lang w:eastAsia="zh-CN"/>
        </w:rPr>
        <w:t>、</w:t>
      </w:r>
      <w:r>
        <w:rPr>
          <w:rFonts w:hint="eastAsia" w:ascii="仿宋_GB2312" w:eastAsia="仿宋_GB2312" w:cs="仿宋_GB2312"/>
          <w:sz w:val="32"/>
          <w:szCs w:val="32"/>
        </w:rPr>
        <w:t>奖章</w:t>
      </w:r>
      <w:r>
        <w:rPr>
          <w:rFonts w:hint="eastAsia" w:ascii="仿宋_GB2312" w:eastAsia="仿宋_GB2312" w:cs="仿宋_GB2312"/>
          <w:sz w:val="32"/>
          <w:szCs w:val="32"/>
          <w:lang w:eastAsia="zh-CN"/>
        </w:rPr>
        <w:t>、</w:t>
      </w:r>
      <w:r>
        <w:rPr>
          <w:rFonts w:hint="eastAsia" w:ascii="仿宋_GB2312" w:eastAsia="仿宋_GB2312" w:cs="仿宋_GB2312"/>
          <w:sz w:val="32"/>
          <w:szCs w:val="32"/>
        </w:rPr>
        <w:t>荣誉证书</w:t>
      </w:r>
      <w:r>
        <w:rPr>
          <w:rFonts w:hint="eastAsia" w:ascii="仿宋_GB2312" w:eastAsia="仿宋_GB2312" w:cs="仿宋_GB2312"/>
          <w:sz w:val="32"/>
          <w:szCs w:val="32"/>
          <w:lang w:eastAsia="zh-CN"/>
        </w:rPr>
        <w:t>、</w:t>
      </w:r>
      <w:r>
        <w:rPr>
          <w:rFonts w:hint="eastAsia" w:ascii="仿宋_GB2312" w:eastAsia="仿宋_GB2312" w:cs="仿宋_GB2312"/>
          <w:sz w:val="32"/>
          <w:szCs w:val="32"/>
        </w:rPr>
        <w:t>授予荣誉称号等方式对举报人进行精神奖励。</w:t>
      </w:r>
      <w:r>
        <w:rPr>
          <w:rFonts w:hint="eastAsia" w:ascii="仿宋_GB2312" w:eastAsia="仿宋_GB2312" w:cs="仿宋_GB2312"/>
          <w:sz w:val="32"/>
          <w:szCs w:val="32"/>
          <w:lang w:val="en-US" w:eastAsia="zh-CN"/>
        </w:rPr>
        <w:t>鼓励各地结合本地经济社会发展和财政状况等，制定不低于上述指导金额的地区举报奖励标准。</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left="0" w:right="0"/>
        <w:jc w:val="center"/>
        <w:textAlignment w:val="auto"/>
        <w:outlineLvl w:val="9"/>
        <w:rPr>
          <w:rFonts w:hint="eastAsia" w:ascii="仿宋_GB2312" w:eastAsia="仿宋_GB2312" w:cs="宋体"/>
          <w:kern w:val="2"/>
          <w:sz w:val="32"/>
          <w:szCs w:val="32"/>
          <w:lang w:val="en-US" w:eastAsia="zh-CN" w:bidi="ar-SA"/>
        </w:rPr>
      </w:pPr>
      <w:r>
        <w:rPr>
          <w:rFonts w:hint="eastAsia" w:ascii="宋体" w:eastAsia="宋体"/>
          <w:b/>
          <w:sz w:val="32"/>
          <w:szCs w:val="32"/>
        </w:rPr>
        <w:t>第</w:t>
      </w:r>
      <w:r>
        <w:rPr>
          <w:rFonts w:hint="eastAsia" w:ascii="宋体" w:eastAsia="宋体"/>
          <w:b/>
          <w:sz w:val="32"/>
          <w:szCs w:val="32"/>
          <w:lang w:val="en-US" w:eastAsia="zh-CN"/>
        </w:rPr>
        <w:t>四</w:t>
      </w:r>
      <w:r>
        <w:rPr>
          <w:rFonts w:hint="eastAsia" w:ascii="宋体" w:eastAsia="宋体"/>
          <w:b/>
          <w:sz w:val="32"/>
          <w:szCs w:val="32"/>
        </w:rPr>
        <w:t xml:space="preserve">章 </w:t>
      </w:r>
      <w:r>
        <w:rPr>
          <w:rFonts w:hint="eastAsia" w:ascii="宋体" w:eastAsia="宋体"/>
          <w:b/>
          <w:sz w:val="32"/>
          <w:szCs w:val="32"/>
          <w:lang w:val="en-US" w:eastAsia="zh-CN"/>
        </w:rPr>
        <w:t>奖励程序</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仿宋_GB2312" w:eastAsia="仿宋_GB2312" w:cs="仿宋_GB2312"/>
          <w:sz w:val="32"/>
          <w:szCs w:val="32"/>
          <w:lang w:eastAsia="zh-CN"/>
        </w:rPr>
      </w:pPr>
      <w:r>
        <w:rPr>
          <w:rFonts w:hint="eastAsia" w:ascii="仿宋_GB2312" w:eastAsia="仿宋_GB2312"/>
          <w:b/>
          <w:sz w:val="32"/>
          <w:szCs w:val="32"/>
        </w:rPr>
        <w:t>第</w:t>
      </w:r>
      <w:r>
        <w:rPr>
          <w:rFonts w:hint="eastAsia" w:ascii="仿宋_GB2312" w:eastAsia="仿宋_GB2312"/>
          <w:b/>
          <w:sz w:val="32"/>
          <w:szCs w:val="32"/>
          <w:lang w:val="en-US" w:eastAsia="zh-CN"/>
        </w:rPr>
        <w:t>九</w:t>
      </w:r>
      <w:r>
        <w:rPr>
          <w:rFonts w:hint="eastAsia" w:ascii="仿宋_GB2312" w:eastAsia="仿宋_GB2312"/>
          <w:b/>
          <w:sz w:val="32"/>
          <w:szCs w:val="32"/>
        </w:rPr>
        <w:t>条</w:t>
      </w:r>
      <w:r>
        <w:rPr>
          <w:rFonts w:hint="eastAsia" w:ascii="仿宋_GB2312" w:eastAsia="仿宋_GB2312"/>
          <w:b/>
          <w:sz w:val="32"/>
          <w:szCs w:val="32"/>
          <w:lang w:val="en-US" w:eastAsia="zh-CN"/>
        </w:rPr>
        <w:t xml:space="preserve"> </w:t>
      </w:r>
      <w:r>
        <w:rPr>
          <w:rFonts w:hint="eastAsia" w:ascii="仿宋_GB2312" w:eastAsia="仿宋_GB2312" w:cs="宋体"/>
          <w:kern w:val="2"/>
          <w:sz w:val="32"/>
          <w:szCs w:val="32"/>
          <w:lang w:val="en-US" w:eastAsia="zh-CN" w:bidi="ar-SA"/>
        </w:rPr>
        <w:t>负责举报调查、作出最终处理决定的生态环境主管部门，在立案查处完毕后，对于符合本办法规定奖励条件的，应当在</w:t>
      </w:r>
      <w:r>
        <w:rPr>
          <w:rFonts w:hint="eastAsia" w:ascii="仿宋_GB2312" w:eastAsia="仿宋_GB2312" w:cs="宋体"/>
          <w:kern w:val="2"/>
          <w:sz w:val="32"/>
          <w:szCs w:val="32"/>
          <w:shd w:val="clear" w:color="auto" w:fill="auto"/>
          <w:lang w:val="en-US" w:eastAsia="zh-CN" w:bidi="ar-SA"/>
        </w:rPr>
        <w:t>20</w:t>
      </w:r>
      <w:r>
        <w:rPr>
          <w:rFonts w:hint="eastAsia" w:ascii="仿宋_GB2312" w:eastAsia="仿宋_GB2312" w:cs="宋体"/>
          <w:kern w:val="2"/>
          <w:sz w:val="32"/>
          <w:szCs w:val="32"/>
          <w:lang w:val="en-US" w:eastAsia="zh-CN" w:bidi="ar-SA"/>
        </w:rPr>
        <w:t>个工作日内向举报人反馈办理结果，并根据举报人奖励意愿启动奖励程序。生态环境主管部门应及时对举报等级、奖励标准等予以认定，</w:t>
      </w:r>
      <w:r>
        <w:rPr>
          <w:rFonts w:hint="eastAsia" w:ascii="仿宋_GB2312" w:eastAsia="仿宋_GB2312" w:cs="仿宋_GB2312"/>
          <w:sz w:val="32"/>
          <w:szCs w:val="32"/>
        </w:rPr>
        <w:t>并以书面形式告知符合奖励条件的举报人申领奖金及相关奖励的途径</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仿宋_GB2312" w:eastAsia="仿宋_GB2312" w:cs="仿宋_GB2312"/>
          <w:kern w:val="2"/>
          <w:sz w:val="32"/>
          <w:szCs w:val="32"/>
          <w:lang w:val="en-US" w:eastAsia="zh-CN" w:bidi="ar-SA"/>
        </w:rPr>
      </w:pPr>
      <w:r>
        <w:rPr>
          <w:rFonts w:hint="eastAsia" w:ascii="仿宋_GB2312" w:eastAsia="仿宋_GB2312"/>
          <w:b/>
          <w:sz w:val="32"/>
          <w:szCs w:val="32"/>
        </w:rPr>
        <w:t>第</w:t>
      </w:r>
      <w:r>
        <w:rPr>
          <w:rFonts w:hint="eastAsia" w:ascii="仿宋_GB2312" w:eastAsia="仿宋_GB2312"/>
          <w:b/>
          <w:sz w:val="32"/>
          <w:szCs w:val="32"/>
          <w:lang w:val="en-US" w:eastAsia="zh-CN"/>
        </w:rPr>
        <w:t>十</w:t>
      </w:r>
      <w:r>
        <w:rPr>
          <w:rFonts w:hint="eastAsia" w:ascii="仿宋_GB2312" w:eastAsia="仿宋_GB2312"/>
          <w:b/>
          <w:sz w:val="32"/>
          <w:szCs w:val="32"/>
        </w:rPr>
        <w:t>条</w:t>
      </w:r>
      <w:r>
        <w:rPr>
          <w:rFonts w:hint="eastAsia" w:ascii="仿宋_GB2312" w:eastAsia="仿宋_GB2312"/>
          <w:b/>
          <w:sz w:val="32"/>
          <w:szCs w:val="32"/>
          <w:lang w:val="en-US" w:eastAsia="zh-CN"/>
        </w:rPr>
        <w:t xml:space="preserve"> </w:t>
      </w:r>
      <w:r>
        <w:rPr>
          <w:rFonts w:hint="eastAsia" w:ascii="仿宋_GB2312" w:eastAsia="仿宋_GB2312" w:cs="仿宋_GB2312"/>
          <w:kern w:val="2"/>
          <w:sz w:val="32"/>
          <w:szCs w:val="32"/>
          <w:lang w:val="en-US" w:eastAsia="zh-CN" w:bidi="ar-SA"/>
        </w:rPr>
        <w:t>被举报方有多项环境违法行为的，按奖金最高项进行奖励，对举报人不累计奖励；两人以上（含两人）联名</w:t>
      </w:r>
      <w:r>
        <w:rPr>
          <w:rFonts w:hint="eastAsia" w:ascii="仿宋_GB2312" w:eastAsia="仿宋_GB2312" w:cs="仿宋_GB2312"/>
          <w:kern w:val="2"/>
          <w:sz w:val="32"/>
          <w:szCs w:val="32"/>
          <w:highlight w:val="none"/>
          <w:lang w:val="en-US" w:eastAsia="zh-CN" w:bidi="ar-SA"/>
        </w:rPr>
        <w:t>举报的，奖金平均分配或由举报人协商分配；对同一环境违法行为，</w:t>
      </w:r>
      <w:r>
        <w:rPr>
          <w:rFonts w:hint="eastAsia" w:ascii="仿宋_GB2312" w:eastAsia="仿宋_GB2312" w:cs="仿宋_GB2312"/>
          <w:sz w:val="32"/>
          <w:szCs w:val="32"/>
          <w:highlight w:val="none"/>
        </w:rPr>
        <w:t>原则上奖励最先举报或者对侦破案件起主要作用的举报人，其他举报人提供的举报内容对案件查处起到直接作用的，可酌情给予奖励，但奖金总额不得超过本规定第</w:t>
      </w:r>
      <w:r>
        <w:rPr>
          <w:rFonts w:hint="eastAsia" w:ascii="仿宋_GB2312" w:eastAsia="仿宋_GB2312" w:cs="仿宋_GB2312"/>
          <w:sz w:val="32"/>
          <w:szCs w:val="32"/>
          <w:highlight w:val="none"/>
          <w:lang w:val="en-US" w:eastAsia="zh-CN"/>
        </w:rPr>
        <w:t>八</w:t>
      </w:r>
      <w:r>
        <w:rPr>
          <w:rFonts w:hint="eastAsia" w:ascii="仿宋_GB2312" w:eastAsia="仿宋_GB2312" w:cs="仿宋_GB2312"/>
          <w:sz w:val="32"/>
          <w:szCs w:val="32"/>
          <w:highlight w:val="none"/>
        </w:rPr>
        <w:t>条规定的最高限额。</w:t>
      </w:r>
      <w:r>
        <w:rPr>
          <w:rFonts w:hint="eastAsia" w:ascii="仿宋_GB2312" w:eastAsia="仿宋_GB2312" w:cs="仿宋_GB2312"/>
          <w:kern w:val="2"/>
          <w:sz w:val="32"/>
          <w:szCs w:val="32"/>
          <w:highlight w:val="none"/>
          <w:lang w:val="en-US" w:eastAsia="zh-CN" w:bidi="ar-SA"/>
        </w:rPr>
        <w:t>举报案件结案后，被举报人再次出现本办法规定有奖举报的违法行</w:t>
      </w:r>
      <w:r>
        <w:rPr>
          <w:rFonts w:hint="eastAsia" w:ascii="仿宋_GB2312" w:eastAsia="仿宋_GB2312" w:cs="仿宋_GB2312"/>
          <w:kern w:val="2"/>
          <w:sz w:val="32"/>
          <w:szCs w:val="32"/>
          <w:lang w:val="en-US" w:eastAsia="zh-CN" w:bidi="ar-SA"/>
        </w:rPr>
        <w:t>为，举报人可以继续举报并按规定获取相应奖励。</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b/>
          <w:sz w:val="32"/>
          <w:szCs w:val="32"/>
          <w:highlight w:val="none"/>
        </w:rPr>
        <w:t>第</w:t>
      </w:r>
      <w:r>
        <w:rPr>
          <w:rFonts w:hint="eastAsia" w:ascii="仿宋_GB2312" w:eastAsia="仿宋_GB2312"/>
          <w:b/>
          <w:sz w:val="32"/>
          <w:szCs w:val="32"/>
          <w:highlight w:val="none"/>
          <w:lang w:val="en-US" w:eastAsia="zh-CN"/>
        </w:rPr>
        <w:t>十一</w:t>
      </w:r>
      <w:r>
        <w:rPr>
          <w:rFonts w:hint="eastAsia" w:ascii="仿宋_GB2312" w:eastAsia="仿宋_GB2312"/>
          <w:b/>
          <w:sz w:val="32"/>
          <w:szCs w:val="32"/>
          <w:highlight w:val="none"/>
        </w:rPr>
        <w:t>条</w:t>
      </w:r>
      <w:r>
        <w:rPr>
          <w:rFonts w:hint="eastAsia" w:ascii="仿宋_GB2312" w:eastAsia="仿宋_GB2312"/>
          <w:b/>
          <w:sz w:val="32"/>
          <w:szCs w:val="32"/>
          <w:highlight w:val="none"/>
          <w:lang w:val="en-US" w:eastAsia="zh-CN"/>
        </w:rPr>
        <w:t xml:space="preserve"> </w:t>
      </w:r>
      <w:r>
        <w:rPr>
          <w:rFonts w:hint="eastAsia" w:ascii="仿宋_GB2312" w:eastAsia="仿宋_GB2312" w:cs="宋体"/>
          <w:kern w:val="2"/>
          <w:sz w:val="32"/>
          <w:szCs w:val="32"/>
          <w:highlight w:val="none"/>
          <w:lang w:val="en-US" w:eastAsia="zh-CN" w:bidi="ar-SA"/>
        </w:rPr>
        <w:t>举报人应当自接到领奖通知之日起60日内，领取奖励金，逾期未领取的，视为自动放弃。因举报人提供相关信息不准确，导致无法发放或者错发奖金，由举报人负责；举报人领取奖励时，应当依法缴纳相关税款。</w:t>
      </w:r>
    </w:p>
    <w:p>
      <w:pPr>
        <w:ind w:firstLine="640" w:firstLineChars="200"/>
        <w:rPr>
          <w:rFonts w:hint="eastAsia" w:ascii="仿宋_GB2312" w:eastAsia="仿宋_GB2312" w:cs="宋体"/>
          <w:kern w:val="2"/>
          <w:sz w:val="32"/>
          <w:szCs w:val="32"/>
          <w:highlight w:val="none"/>
          <w:lang w:val="en-US" w:eastAsia="zh-CN" w:bidi="ar-SA"/>
        </w:rPr>
      </w:pPr>
      <w:r>
        <w:rPr>
          <w:rFonts w:hint="eastAsia" w:ascii="仿宋_GB2312" w:eastAsia="仿宋_GB2312"/>
          <w:b/>
          <w:sz w:val="32"/>
          <w:szCs w:val="32"/>
          <w:highlight w:val="none"/>
        </w:rPr>
        <w:t>第</w:t>
      </w:r>
      <w:r>
        <w:rPr>
          <w:rFonts w:hint="eastAsia" w:ascii="仿宋_GB2312" w:eastAsia="仿宋_GB2312"/>
          <w:b/>
          <w:sz w:val="32"/>
          <w:szCs w:val="32"/>
          <w:highlight w:val="none"/>
          <w:lang w:val="en-US" w:eastAsia="zh-CN"/>
        </w:rPr>
        <w:t>十二</w:t>
      </w:r>
      <w:r>
        <w:rPr>
          <w:rFonts w:hint="eastAsia" w:ascii="仿宋_GB2312" w:eastAsia="仿宋_GB2312"/>
          <w:b/>
          <w:sz w:val="32"/>
          <w:szCs w:val="32"/>
          <w:highlight w:val="none"/>
        </w:rPr>
        <w:t>条</w:t>
      </w:r>
      <w:r>
        <w:rPr>
          <w:rFonts w:hint="eastAsia" w:ascii="仿宋_GB2312" w:eastAsia="仿宋_GB2312"/>
          <w:b/>
          <w:sz w:val="32"/>
          <w:szCs w:val="32"/>
          <w:highlight w:val="none"/>
          <w:lang w:val="en-US" w:eastAsia="zh-CN"/>
        </w:rPr>
        <w:t xml:space="preserve"> </w:t>
      </w:r>
      <w:r>
        <w:rPr>
          <w:rFonts w:hint="eastAsia" w:ascii="仿宋_GB2312" w:eastAsia="仿宋_GB2312" w:cs="宋体"/>
          <w:kern w:val="2"/>
          <w:sz w:val="32"/>
          <w:szCs w:val="32"/>
          <w:highlight w:val="none"/>
          <w:lang w:val="en-US" w:eastAsia="zh-CN" w:bidi="ar-SA"/>
        </w:rPr>
        <w:t>生态环境主管部门要</w:t>
      </w:r>
      <w:r>
        <w:rPr>
          <w:rFonts w:hint="eastAsia" w:ascii="仿宋_GB2312" w:eastAsia="仿宋_GB2312" w:cs="仿宋_GB2312"/>
          <w:sz w:val="32"/>
          <w:szCs w:val="32"/>
          <w:highlight w:val="none"/>
        </w:rPr>
        <w:t>简化领奖程序</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减少不必要的个人信息的获取，提高举报奖励工作效率。对举报人就发放方式有特殊要求的，在合法基础上可以酌情考虑。</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仿宋_GB2312" w:eastAsia="仿宋_GB2312" w:cs="宋体"/>
          <w:kern w:val="2"/>
          <w:sz w:val="32"/>
          <w:szCs w:val="32"/>
          <w:lang w:val="en-US" w:eastAsia="zh-CN" w:bidi="ar-SA"/>
        </w:rPr>
      </w:pPr>
      <w:r>
        <w:rPr>
          <w:rFonts w:hint="eastAsia" w:ascii="仿宋_GB2312" w:eastAsia="仿宋_GB2312"/>
          <w:b/>
          <w:sz w:val="32"/>
          <w:szCs w:val="32"/>
          <w:highlight w:val="none"/>
        </w:rPr>
        <w:t>第十</w:t>
      </w:r>
      <w:r>
        <w:rPr>
          <w:rFonts w:hint="eastAsia" w:ascii="仿宋_GB2312" w:eastAsia="仿宋_GB2312"/>
          <w:b/>
          <w:sz w:val="32"/>
          <w:szCs w:val="32"/>
          <w:highlight w:val="none"/>
          <w:lang w:val="en-US" w:eastAsia="zh-CN"/>
        </w:rPr>
        <w:t>三</w:t>
      </w:r>
      <w:r>
        <w:rPr>
          <w:rFonts w:hint="eastAsia" w:ascii="仿宋_GB2312" w:eastAsia="仿宋_GB2312"/>
          <w:b/>
          <w:sz w:val="32"/>
          <w:szCs w:val="32"/>
          <w:highlight w:val="none"/>
        </w:rPr>
        <w:t>条</w:t>
      </w:r>
      <w:r>
        <w:rPr>
          <w:rFonts w:hint="eastAsia" w:ascii="仿宋_GB2312" w:eastAsia="仿宋_GB2312"/>
          <w:b/>
          <w:sz w:val="32"/>
          <w:szCs w:val="32"/>
          <w:highlight w:val="none"/>
          <w:lang w:val="en-US" w:eastAsia="zh-CN"/>
        </w:rPr>
        <w:t xml:space="preserve"> </w:t>
      </w:r>
      <w:r>
        <w:rPr>
          <w:rFonts w:hint="eastAsia" w:ascii="仿宋_GB2312" w:eastAsia="仿宋_GB2312" w:cs="宋体"/>
          <w:kern w:val="2"/>
          <w:sz w:val="32"/>
          <w:szCs w:val="32"/>
          <w:lang w:val="en-US" w:eastAsia="zh-CN" w:bidi="ar-SA"/>
        </w:rPr>
        <w:t>有下列情形之一的，不予奖励：</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宋体"/>
          <w:kern w:val="2"/>
          <w:sz w:val="32"/>
          <w:szCs w:val="32"/>
          <w:lang w:val="en-US" w:eastAsia="zh-CN" w:bidi="ar-SA"/>
        </w:rPr>
        <w:t>（一）</w:t>
      </w:r>
      <w:r>
        <w:rPr>
          <w:rFonts w:hint="eastAsia" w:ascii="仿宋_GB2312" w:eastAsia="仿宋_GB2312" w:cs="仿宋_GB2312"/>
          <w:sz w:val="32"/>
          <w:szCs w:val="32"/>
        </w:rPr>
        <w:t>举报事实不清，或举报内容难以确定的；</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（二）举报前环境违法行为已被生态环境部门掌握，正在处理中的；</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（三）举报的环境违法行为在限期整改期间内的；</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（四）举报前新闻媒体已经曝光的；</w:t>
      </w:r>
    </w:p>
    <w:p>
      <w:pPr>
        <w:ind w:firstLine="640" w:firstLineChars="200"/>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（五）举报的环境违法行为经调查不属实的；</w:t>
      </w:r>
    </w:p>
    <w:p>
      <w:pPr>
        <w:ind w:firstLine="640" w:firstLineChars="200"/>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（六）不在生态环境主管部门职责范围内的；</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仿宋_GB2312"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 xml:space="preserve">（七）举报人故意实施生态环境违法行为、制造虚假举报材料、敲诈勒索被举报人并举报该行为的； </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仿宋_GB2312"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（八）举报人不配合调查核实相关举报信息的；</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ascii="仿宋_GB2312"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（九）举报人为依法负有社会舆论监督、行政监督的机构及其工作人员的；</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仿宋_GB2312" w:eastAsia="仿宋_GB2312" w:cs="宋体"/>
          <w:kern w:val="2"/>
          <w:sz w:val="32"/>
          <w:szCs w:val="32"/>
          <w:lang w:val="en-US" w:eastAsia="zh-CN" w:bidi="ar-SA"/>
        </w:rPr>
      </w:pP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val="en-US" w:eastAsia="zh-CN"/>
        </w:rPr>
        <w:t>十</w:t>
      </w:r>
      <w:r>
        <w:rPr>
          <w:rFonts w:hint="eastAsia" w:ascii="仿宋_GB2312" w:eastAsia="仿宋_GB2312" w:cs="仿宋_GB2312"/>
          <w:sz w:val="32"/>
          <w:szCs w:val="32"/>
          <w:highlight w:val="none"/>
        </w:rPr>
        <w:t>）其</w:t>
      </w:r>
      <w:r>
        <w:rPr>
          <w:rFonts w:hint="eastAsia" w:ascii="仿宋_GB2312" w:eastAsia="仿宋_GB2312" w:cs="仿宋_GB2312"/>
          <w:sz w:val="32"/>
          <w:szCs w:val="32"/>
        </w:rPr>
        <w:t>他不符合法律、法规、规章规定的奖励情形。</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left="0" w:right="0"/>
        <w:jc w:val="center"/>
        <w:textAlignment w:val="auto"/>
        <w:outlineLvl w:val="9"/>
        <w:rPr>
          <w:rFonts w:hint="eastAsia" w:ascii="宋体" w:eastAsia="宋体"/>
          <w:b/>
          <w:sz w:val="32"/>
          <w:szCs w:val="32"/>
        </w:rPr>
      </w:pPr>
      <w:r>
        <w:rPr>
          <w:rFonts w:hint="eastAsia" w:ascii="宋体" w:eastAsia="宋体"/>
          <w:b/>
          <w:sz w:val="32"/>
          <w:szCs w:val="32"/>
          <w:highlight w:val="none"/>
        </w:rPr>
        <w:t>第</w:t>
      </w:r>
      <w:r>
        <w:rPr>
          <w:rFonts w:hint="eastAsia" w:ascii="宋体" w:eastAsia="宋体"/>
          <w:b/>
          <w:sz w:val="32"/>
          <w:szCs w:val="32"/>
          <w:lang w:val="en-US" w:eastAsia="zh-CN"/>
        </w:rPr>
        <w:t>五</w:t>
      </w:r>
      <w:r>
        <w:rPr>
          <w:rFonts w:hint="eastAsia" w:ascii="宋体" w:eastAsia="宋体"/>
          <w:b/>
          <w:sz w:val="32"/>
          <w:szCs w:val="32"/>
        </w:rPr>
        <w:t xml:space="preserve">章 </w:t>
      </w:r>
      <w:r>
        <w:rPr>
          <w:rFonts w:hint="eastAsia" w:ascii="宋体" w:eastAsia="宋体"/>
          <w:b/>
          <w:sz w:val="32"/>
          <w:szCs w:val="32"/>
          <w:lang w:val="en-US" w:eastAsia="zh-CN"/>
        </w:rPr>
        <w:t>监督</w:t>
      </w:r>
      <w:r>
        <w:rPr>
          <w:rFonts w:hint="eastAsia" w:ascii="宋体" w:eastAsia="宋体"/>
          <w:b/>
          <w:sz w:val="32"/>
          <w:szCs w:val="32"/>
        </w:rPr>
        <w:t>保障</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仿宋_GB2312" w:eastAsia="仿宋_GB2312" w:cs="宋体"/>
          <w:kern w:val="2"/>
          <w:sz w:val="32"/>
          <w:szCs w:val="32"/>
          <w:highlight w:val="none"/>
          <w:lang w:val="en-US" w:eastAsia="zh-CN" w:bidi="ar-SA"/>
        </w:rPr>
      </w:pPr>
      <w:r>
        <w:rPr>
          <w:rFonts w:hint="eastAsia" w:ascii="仿宋_GB2312" w:eastAsia="仿宋_GB2312"/>
          <w:b/>
          <w:sz w:val="32"/>
          <w:szCs w:val="32"/>
          <w:highlight w:val="none"/>
        </w:rPr>
        <w:t>第</w:t>
      </w:r>
      <w:r>
        <w:rPr>
          <w:rFonts w:hint="eastAsia" w:ascii="仿宋_GB2312" w:eastAsia="仿宋_GB2312"/>
          <w:b/>
          <w:sz w:val="32"/>
          <w:szCs w:val="32"/>
          <w:highlight w:val="none"/>
          <w:lang w:val="en-US" w:eastAsia="zh-CN"/>
        </w:rPr>
        <w:t>十四</w:t>
      </w:r>
      <w:r>
        <w:rPr>
          <w:rFonts w:hint="eastAsia" w:ascii="仿宋_GB2312" w:eastAsia="仿宋_GB2312"/>
          <w:b/>
          <w:sz w:val="32"/>
          <w:szCs w:val="32"/>
          <w:highlight w:val="none"/>
        </w:rPr>
        <w:t>条</w:t>
      </w:r>
      <w:r>
        <w:rPr>
          <w:rFonts w:hint="eastAsia" w:ascii="仿宋_GB2312" w:eastAsia="仿宋_GB2312"/>
          <w:b/>
          <w:sz w:val="32"/>
          <w:szCs w:val="32"/>
          <w:highlight w:val="none"/>
          <w:lang w:val="en-US" w:eastAsia="zh-CN"/>
        </w:rPr>
        <w:t xml:space="preserve"> </w:t>
      </w:r>
      <w:r>
        <w:rPr>
          <w:rFonts w:hint="eastAsia" w:ascii="仿宋_GB2312" w:eastAsia="仿宋_GB2312"/>
          <w:b w:val="0"/>
          <w:bCs/>
          <w:sz w:val="32"/>
          <w:szCs w:val="32"/>
          <w:highlight w:val="none"/>
          <w:lang w:val="en-US" w:eastAsia="zh-CN"/>
        </w:rPr>
        <w:t xml:space="preserve"> 各设区市</w:t>
      </w:r>
      <w:r>
        <w:rPr>
          <w:rFonts w:hint="eastAsia" w:ascii="仿宋_GB2312" w:eastAsia="仿宋_GB2312" w:cs="宋体"/>
          <w:b w:val="0"/>
          <w:bCs/>
          <w:kern w:val="2"/>
          <w:sz w:val="32"/>
          <w:szCs w:val="32"/>
          <w:highlight w:val="none"/>
          <w:lang w:val="en-US" w:eastAsia="zh-CN" w:bidi="ar-SA"/>
        </w:rPr>
        <w:t>生</w:t>
      </w:r>
      <w:r>
        <w:rPr>
          <w:rFonts w:hint="eastAsia" w:ascii="仿宋_GB2312" w:eastAsia="仿宋_GB2312" w:cs="宋体"/>
          <w:kern w:val="2"/>
          <w:sz w:val="32"/>
          <w:szCs w:val="32"/>
          <w:highlight w:val="none"/>
          <w:lang w:val="en-US" w:eastAsia="zh-CN" w:bidi="ar-SA"/>
        </w:rPr>
        <w:t>态环境行政主管部门应当制定相应的举报奖励工作流程，确保奖励金有序发放。同时定期向社会公布举报奖励案件查处、奖金发放等情况，接受公众监督。</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仿宋_GB2312" w:eastAsia="仿宋_GB2312"/>
          <w:b/>
          <w:sz w:val="32"/>
          <w:szCs w:val="32"/>
        </w:rPr>
      </w:pPr>
      <w:r>
        <w:rPr>
          <w:rFonts w:hint="eastAsia" w:ascii="仿宋_GB2312" w:eastAsia="仿宋_GB2312"/>
          <w:b/>
          <w:color w:val="000000"/>
          <w:sz w:val="32"/>
          <w:szCs w:val="32"/>
          <w:highlight w:val="none"/>
        </w:rPr>
        <w:t>第</w:t>
      </w:r>
      <w:r>
        <w:rPr>
          <w:rFonts w:hint="eastAsia" w:ascii="仿宋_GB2312" w:eastAsia="仿宋_GB2312"/>
          <w:b/>
          <w:color w:val="000000"/>
          <w:sz w:val="32"/>
          <w:szCs w:val="32"/>
          <w:highlight w:val="none"/>
          <w:lang w:eastAsia="zh-CN"/>
        </w:rPr>
        <w:t>十</w:t>
      </w:r>
      <w:r>
        <w:rPr>
          <w:rFonts w:hint="eastAsia" w:ascii="仿宋_GB2312" w:eastAsia="仿宋_GB2312"/>
          <w:b/>
          <w:color w:val="000000"/>
          <w:sz w:val="32"/>
          <w:szCs w:val="32"/>
          <w:highlight w:val="none"/>
          <w:lang w:val="en-US" w:eastAsia="zh-CN"/>
        </w:rPr>
        <w:t>五</w:t>
      </w:r>
      <w:r>
        <w:rPr>
          <w:rFonts w:hint="eastAsia" w:ascii="仿宋_GB2312" w:eastAsia="仿宋_GB2312"/>
          <w:b/>
          <w:color w:val="000000"/>
          <w:sz w:val="32"/>
          <w:szCs w:val="32"/>
          <w:highlight w:val="none"/>
        </w:rPr>
        <w:t>条</w:t>
      </w:r>
      <w:r>
        <w:rPr>
          <w:rFonts w:hint="eastAsia" w:ascii="仿宋_GB2312" w:eastAsia="仿宋_GB2312"/>
          <w:b/>
          <w:color w:val="000000"/>
          <w:sz w:val="32"/>
          <w:szCs w:val="32"/>
          <w:highlight w:val="none"/>
          <w:lang w:val="en-US" w:eastAsia="zh-CN"/>
        </w:rPr>
        <w:t xml:space="preserve"> </w:t>
      </w:r>
      <w:r>
        <w:rPr>
          <w:rFonts w:hint="eastAsia" w:ascii="仿宋_GB2312" w:eastAsia="仿宋_GB2312" w:cs="宋体"/>
          <w:kern w:val="2"/>
          <w:sz w:val="32"/>
          <w:szCs w:val="32"/>
          <w:highlight w:val="none"/>
          <w:lang w:val="en-US" w:eastAsia="zh-CN" w:bidi="ar-SA"/>
        </w:rPr>
        <w:t>举报奖励所需经费由生态环境违法行为实施处罚地市级财政部门在同级生态环境部门预算中统筹保障，专款专用、接受监督。</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仿宋_GB2312" w:eastAsia="仿宋_GB2312" w:cs="宋体"/>
          <w:kern w:val="2"/>
          <w:sz w:val="32"/>
          <w:szCs w:val="32"/>
          <w:lang w:val="en-US" w:eastAsia="zh-CN" w:bidi="ar-SA"/>
        </w:rPr>
      </w:pPr>
      <w:r>
        <w:rPr>
          <w:rFonts w:hint="eastAsia" w:ascii="仿宋_GB2312" w:eastAsia="仿宋_GB2312"/>
          <w:b/>
          <w:sz w:val="32"/>
          <w:szCs w:val="32"/>
        </w:rPr>
        <w:t>第</w:t>
      </w:r>
      <w:r>
        <w:rPr>
          <w:rFonts w:hint="eastAsia" w:ascii="仿宋_GB2312" w:eastAsia="仿宋_GB2312"/>
          <w:b/>
          <w:sz w:val="32"/>
          <w:szCs w:val="32"/>
          <w:lang w:val="en-US" w:eastAsia="zh-CN"/>
        </w:rPr>
        <w:t>十六</w:t>
      </w:r>
      <w:r>
        <w:rPr>
          <w:rFonts w:hint="eastAsia" w:ascii="仿宋_GB2312" w:eastAsia="仿宋_GB2312"/>
          <w:b/>
          <w:sz w:val="32"/>
          <w:szCs w:val="32"/>
        </w:rPr>
        <w:t>条</w:t>
      </w:r>
      <w:r>
        <w:rPr>
          <w:rFonts w:hint="eastAsia" w:ascii="仿宋_GB2312" w:eastAsia="仿宋_GB2312"/>
          <w:b/>
          <w:sz w:val="32"/>
          <w:szCs w:val="32"/>
          <w:lang w:val="en-US" w:eastAsia="zh-CN"/>
        </w:rPr>
        <w:t xml:space="preserve"> </w:t>
      </w:r>
      <w:r>
        <w:rPr>
          <w:rFonts w:hint="eastAsia" w:ascii="仿宋_GB2312" w:eastAsia="仿宋_GB2312" w:cs="宋体"/>
          <w:kern w:val="2"/>
          <w:sz w:val="32"/>
          <w:szCs w:val="32"/>
          <w:lang w:val="en-US" w:eastAsia="zh-CN" w:bidi="ar-SA"/>
        </w:rPr>
        <w:t>有关机构及工作人员，对有奖举报案件材料的收发、传阅、复制、保管、销毁等，应当严格保密，参照保密制度执行。</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十七</w:t>
      </w:r>
      <w:r>
        <w:rPr>
          <w:rFonts w:hint="eastAsia" w:ascii="仿宋_GB2312" w:eastAsia="仿宋_GB2312"/>
          <w:b/>
          <w:sz w:val="32"/>
          <w:szCs w:val="32"/>
        </w:rPr>
        <w:t>条</w:t>
      </w:r>
      <w:r>
        <w:rPr>
          <w:rFonts w:hint="eastAsia" w:ascii="仿宋_GB2312" w:eastAsia="仿宋_GB2312"/>
          <w:b/>
          <w:sz w:val="32"/>
          <w:szCs w:val="32"/>
          <w:lang w:val="en-US" w:eastAsia="zh-CN"/>
        </w:rPr>
        <w:t xml:space="preserve"> </w:t>
      </w:r>
      <w:r>
        <w:rPr>
          <w:rFonts w:hint="eastAsia" w:ascii="仿宋_GB2312" w:eastAsia="仿宋_GB2312" w:cs="宋体"/>
          <w:kern w:val="2"/>
          <w:sz w:val="32"/>
          <w:szCs w:val="32"/>
          <w:lang w:val="en-US" w:eastAsia="zh-CN" w:bidi="ar-SA"/>
        </w:rPr>
        <w:t>生态环境主管部门应在核发奖金后，将有奖举报的登记、受理、查处及领奖等资料整理归档，建立有奖举报奖金核发管理档案。</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仿宋_GB2312" w:eastAsia="仿宋_GB2312" w:cs="宋体"/>
          <w:kern w:val="2"/>
          <w:sz w:val="32"/>
          <w:szCs w:val="32"/>
          <w:lang w:val="en-US" w:eastAsia="zh-CN" w:bidi="ar-SA"/>
        </w:rPr>
      </w:pPr>
      <w:r>
        <w:rPr>
          <w:rFonts w:hint="eastAsia" w:ascii="仿宋_GB2312" w:eastAsia="仿宋_GB2312"/>
          <w:b/>
          <w:sz w:val="32"/>
          <w:szCs w:val="32"/>
        </w:rPr>
        <w:t>第</w:t>
      </w:r>
      <w:r>
        <w:rPr>
          <w:rFonts w:hint="eastAsia" w:ascii="仿宋_GB2312" w:eastAsia="仿宋_GB2312"/>
          <w:b/>
          <w:sz w:val="32"/>
          <w:szCs w:val="32"/>
          <w:lang w:val="en-US" w:eastAsia="zh-CN"/>
        </w:rPr>
        <w:t>十八</w:t>
      </w:r>
      <w:r>
        <w:rPr>
          <w:rFonts w:hint="eastAsia" w:ascii="仿宋_GB2312" w:eastAsia="仿宋_GB2312"/>
          <w:b/>
          <w:sz w:val="32"/>
          <w:szCs w:val="32"/>
        </w:rPr>
        <w:t>条</w:t>
      </w:r>
      <w:r>
        <w:rPr>
          <w:rFonts w:hint="eastAsia" w:ascii="仿宋_GB2312" w:eastAsia="仿宋_GB2312"/>
          <w:b/>
          <w:sz w:val="32"/>
          <w:szCs w:val="32"/>
          <w:lang w:val="en-US" w:eastAsia="zh-CN"/>
        </w:rPr>
        <w:t xml:space="preserve"> </w:t>
      </w:r>
      <w:r>
        <w:rPr>
          <w:rFonts w:hint="eastAsia" w:ascii="仿宋_GB2312" w:eastAsia="仿宋_GB2312" w:cs="宋体"/>
          <w:kern w:val="2"/>
          <w:sz w:val="32"/>
          <w:szCs w:val="32"/>
          <w:lang w:val="en-US" w:eastAsia="zh-CN" w:bidi="ar-SA"/>
        </w:rPr>
        <w:t>国家工作人员故意透露线索串通他人举报以获取奖励，或者在举报登记、受理、调查、发放奖金过程中推诿拖延、通风报信、玩忽职守、徇私舞弊或者违反保密规定泄漏举报案件信息的，依法追究相应责任。</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仿宋_GB2312" w:eastAsia="仿宋_GB2312" w:cs="宋体"/>
          <w:kern w:val="2"/>
          <w:sz w:val="32"/>
          <w:szCs w:val="32"/>
          <w:lang w:val="en-US" w:eastAsia="zh-CN" w:bidi="ar-SA"/>
        </w:rPr>
      </w:pPr>
      <w:r>
        <w:rPr>
          <w:rFonts w:hint="eastAsia" w:ascii="仿宋_GB2312" w:eastAsia="仿宋_GB2312"/>
          <w:b/>
          <w:sz w:val="32"/>
          <w:szCs w:val="32"/>
        </w:rPr>
        <w:t>第</w:t>
      </w:r>
      <w:r>
        <w:rPr>
          <w:rFonts w:hint="eastAsia" w:ascii="仿宋_GB2312" w:eastAsia="仿宋_GB2312"/>
          <w:b/>
          <w:sz w:val="32"/>
          <w:szCs w:val="32"/>
          <w:lang w:val="en-US" w:eastAsia="zh-CN"/>
        </w:rPr>
        <w:t>十九</w:t>
      </w:r>
      <w:r>
        <w:rPr>
          <w:rFonts w:hint="eastAsia" w:ascii="仿宋_GB2312" w:eastAsia="仿宋_GB2312"/>
          <w:b/>
          <w:sz w:val="32"/>
          <w:szCs w:val="32"/>
        </w:rPr>
        <w:t>条</w:t>
      </w:r>
      <w:r>
        <w:rPr>
          <w:rFonts w:hint="eastAsia" w:ascii="仿宋_GB2312" w:eastAsia="仿宋_GB2312"/>
          <w:b/>
          <w:sz w:val="32"/>
          <w:szCs w:val="32"/>
          <w:lang w:val="en-US" w:eastAsia="zh-CN"/>
        </w:rPr>
        <w:t xml:space="preserve"> </w:t>
      </w:r>
      <w:r>
        <w:rPr>
          <w:rFonts w:hint="eastAsia" w:ascii="仿宋_GB2312" w:eastAsia="仿宋_GB2312"/>
          <w:sz w:val="32"/>
          <w:szCs w:val="32"/>
        </w:rPr>
        <w:t>举</w:t>
      </w:r>
      <w:r>
        <w:rPr>
          <w:rFonts w:hint="eastAsia" w:ascii="仿宋_GB2312" w:eastAsia="仿宋_GB2312" w:cs="宋体"/>
          <w:kern w:val="2"/>
          <w:sz w:val="32"/>
          <w:szCs w:val="32"/>
          <w:lang w:val="en-US" w:eastAsia="zh-CN" w:bidi="ar-SA"/>
        </w:rPr>
        <w:t>报人存在下列行为的，由有关部门依法追究其法律责任：</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仿宋_GB2312" w:eastAsia="仿宋_GB2312" w:cs="宋体"/>
          <w:kern w:val="2"/>
          <w:sz w:val="32"/>
          <w:szCs w:val="32"/>
          <w:lang w:val="en-US" w:eastAsia="zh-CN" w:bidi="ar-SA"/>
        </w:rPr>
      </w:pPr>
      <w:r>
        <w:rPr>
          <w:rFonts w:hint="eastAsia" w:ascii="仿宋_GB2312" w:eastAsia="仿宋_GB2312" w:cs="宋体"/>
          <w:kern w:val="2"/>
          <w:sz w:val="32"/>
          <w:szCs w:val="32"/>
          <w:lang w:val="en-US" w:eastAsia="zh-CN" w:bidi="ar-SA"/>
        </w:rPr>
        <w:t>（一）制作虚假证明材料举报的；</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仿宋_GB2312" w:eastAsia="仿宋_GB2312" w:cs="宋体"/>
          <w:kern w:val="2"/>
          <w:sz w:val="32"/>
          <w:szCs w:val="32"/>
          <w:lang w:val="en-US" w:eastAsia="zh-CN" w:bidi="ar-SA"/>
        </w:rPr>
      </w:pPr>
      <w:r>
        <w:rPr>
          <w:rFonts w:hint="eastAsia" w:ascii="仿宋_GB2312" w:eastAsia="仿宋_GB2312" w:cs="宋体"/>
          <w:kern w:val="2"/>
          <w:sz w:val="32"/>
          <w:szCs w:val="32"/>
          <w:lang w:val="en-US" w:eastAsia="zh-CN" w:bidi="ar-SA"/>
        </w:rPr>
        <w:t>（二）制造生态环境违法行为陷害被举报人的；</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仿宋_GB2312" w:eastAsia="仿宋_GB2312" w:cs="宋体"/>
          <w:kern w:val="2"/>
          <w:sz w:val="32"/>
          <w:szCs w:val="32"/>
          <w:lang w:val="en-US" w:eastAsia="zh-CN" w:bidi="ar-SA"/>
        </w:rPr>
      </w:pPr>
      <w:r>
        <w:rPr>
          <w:rFonts w:hint="eastAsia" w:ascii="仿宋_GB2312" w:eastAsia="仿宋_GB2312" w:cs="宋体"/>
          <w:kern w:val="2"/>
          <w:sz w:val="32"/>
          <w:szCs w:val="32"/>
          <w:lang w:val="en-US" w:eastAsia="zh-CN" w:bidi="ar-SA"/>
        </w:rPr>
        <w:t>（三）以投诉举报敲诈、勒索被举报人的；</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仿宋_GB2312" w:eastAsia="仿宋_GB2312" w:cs="宋体"/>
          <w:kern w:val="2"/>
          <w:sz w:val="32"/>
          <w:szCs w:val="32"/>
          <w:lang w:val="en-US" w:eastAsia="zh-CN" w:bidi="ar-SA"/>
        </w:rPr>
      </w:pPr>
      <w:r>
        <w:rPr>
          <w:rFonts w:hint="eastAsia" w:ascii="仿宋_GB2312" w:eastAsia="仿宋_GB2312" w:cs="宋体"/>
          <w:kern w:val="2"/>
          <w:sz w:val="32"/>
          <w:szCs w:val="32"/>
          <w:lang w:val="en-US" w:eastAsia="zh-CN" w:bidi="ar-SA"/>
        </w:rPr>
        <w:t>（四）举报人阻碍、干扰执法检查工作的；</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仿宋_GB2312" w:eastAsia="仿宋_GB2312" w:cs="宋体"/>
          <w:kern w:val="2"/>
          <w:sz w:val="32"/>
          <w:szCs w:val="32"/>
          <w:lang w:val="en-US" w:eastAsia="zh-CN" w:bidi="ar-SA"/>
        </w:rPr>
      </w:pPr>
      <w:r>
        <w:rPr>
          <w:rFonts w:hint="eastAsia" w:ascii="仿宋_GB2312" w:eastAsia="仿宋_GB2312" w:cs="宋体"/>
          <w:kern w:val="2"/>
          <w:sz w:val="32"/>
          <w:szCs w:val="32"/>
          <w:lang w:val="en-US" w:eastAsia="zh-CN" w:bidi="ar-SA"/>
        </w:rPr>
        <w:t>（五）其他违法犯罪行为的。</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left="0" w:right="0"/>
        <w:jc w:val="center"/>
        <w:textAlignment w:val="auto"/>
        <w:outlineLvl w:val="9"/>
        <w:rPr>
          <w:rFonts w:hint="eastAsia" w:ascii="宋体" w:eastAsia="宋体"/>
          <w:b/>
          <w:sz w:val="32"/>
          <w:szCs w:val="32"/>
          <w:highlight w:val="none"/>
        </w:rPr>
      </w:pPr>
      <w:r>
        <w:rPr>
          <w:rFonts w:hint="eastAsia" w:ascii="宋体" w:eastAsia="宋体"/>
          <w:b/>
          <w:sz w:val="32"/>
          <w:szCs w:val="32"/>
          <w:highlight w:val="none"/>
        </w:rPr>
        <w:t>第</w:t>
      </w:r>
      <w:r>
        <w:rPr>
          <w:rFonts w:hint="eastAsia" w:ascii="宋体" w:eastAsia="宋体"/>
          <w:b/>
          <w:sz w:val="32"/>
          <w:szCs w:val="32"/>
          <w:highlight w:val="none"/>
          <w:lang w:val="en-US" w:eastAsia="zh-CN"/>
        </w:rPr>
        <w:t>六</w:t>
      </w:r>
      <w:r>
        <w:rPr>
          <w:rFonts w:hint="eastAsia" w:ascii="宋体" w:eastAsia="宋体"/>
          <w:b/>
          <w:sz w:val="32"/>
          <w:szCs w:val="32"/>
          <w:highlight w:val="none"/>
        </w:rPr>
        <w:t>章 附</w:t>
      </w:r>
      <w:r>
        <w:rPr>
          <w:rFonts w:hint="eastAsia" w:ascii="宋体" w:eastAsia="宋体"/>
          <w:b/>
          <w:sz w:val="32"/>
          <w:szCs w:val="32"/>
          <w:highlight w:val="none"/>
          <w:lang w:val="en-US" w:eastAsia="zh-CN"/>
        </w:rPr>
        <w:t xml:space="preserve"> </w:t>
      </w:r>
      <w:r>
        <w:rPr>
          <w:rFonts w:hint="eastAsia" w:ascii="宋体" w:eastAsia="宋体"/>
          <w:b/>
          <w:sz w:val="32"/>
          <w:szCs w:val="32"/>
          <w:highlight w:val="none"/>
        </w:rPr>
        <w:t>则</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仿宋_GB2312" w:eastAsia="仿宋_GB2312" w:cs="宋体"/>
          <w:kern w:val="2"/>
          <w:sz w:val="32"/>
          <w:szCs w:val="32"/>
          <w:highlight w:val="none"/>
          <w:lang w:val="en-US" w:eastAsia="zh-CN" w:bidi="ar-SA"/>
        </w:rPr>
      </w:pPr>
      <w:r>
        <w:rPr>
          <w:rFonts w:hint="eastAsia" w:ascii="仿宋_GB2312" w:eastAsia="仿宋_GB2312"/>
          <w:b/>
          <w:sz w:val="32"/>
          <w:szCs w:val="32"/>
          <w:highlight w:val="none"/>
        </w:rPr>
        <w:t>第</w:t>
      </w:r>
      <w:r>
        <w:rPr>
          <w:rFonts w:hint="eastAsia" w:ascii="仿宋_GB2312" w:eastAsia="仿宋_GB2312"/>
          <w:b/>
          <w:sz w:val="32"/>
          <w:szCs w:val="32"/>
          <w:highlight w:val="none"/>
          <w:lang w:val="en-US" w:eastAsia="zh-CN"/>
        </w:rPr>
        <w:t>二十</w:t>
      </w:r>
      <w:r>
        <w:rPr>
          <w:rFonts w:hint="eastAsia" w:ascii="仿宋_GB2312" w:eastAsia="仿宋_GB2312"/>
          <w:b/>
          <w:sz w:val="32"/>
          <w:szCs w:val="32"/>
          <w:highlight w:val="none"/>
        </w:rPr>
        <w:t>条</w:t>
      </w:r>
      <w:r>
        <w:rPr>
          <w:rFonts w:hint="eastAsia" w:ascii="仿宋_GB2312" w:eastAsia="仿宋_GB2312"/>
          <w:b/>
          <w:sz w:val="32"/>
          <w:szCs w:val="32"/>
          <w:highlight w:val="none"/>
          <w:lang w:val="en-US" w:eastAsia="zh-CN"/>
        </w:rPr>
        <w:t xml:space="preserve"> </w:t>
      </w:r>
      <w:r>
        <w:rPr>
          <w:rFonts w:hint="eastAsia" w:ascii="仿宋_GB2312" w:eastAsia="仿宋_GB2312" w:cs="仿宋_GB2312"/>
          <w:sz w:val="32"/>
          <w:szCs w:val="32"/>
          <w:highlight w:val="none"/>
        </w:rPr>
        <w:t>各设区市</w:t>
      </w:r>
      <w:r>
        <w:rPr>
          <w:rFonts w:hint="eastAsia" w:ascii="仿宋_GB2312" w:eastAsia="仿宋_GB2312" w:cs="宋体"/>
          <w:kern w:val="2"/>
          <w:sz w:val="32"/>
          <w:szCs w:val="32"/>
          <w:highlight w:val="none"/>
          <w:lang w:val="en-US" w:eastAsia="zh-CN" w:bidi="ar-SA"/>
        </w:rPr>
        <w:t>生态环境主管部门应依照本规定，制定本行政区域内的生态环境违法行为举报奖励实施细则及工作流程，公开本行政区域举报方式、途径和相关要求，主动做好宣传工作。</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仿宋_GB2312" w:eastAsia="仿宋_GB2312" w:cs="宋体"/>
          <w:kern w:val="2"/>
          <w:sz w:val="32"/>
          <w:szCs w:val="32"/>
          <w:highlight w:val="none"/>
          <w:lang w:val="en-US" w:eastAsia="zh-CN" w:bidi="ar-SA"/>
        </w:rPr>
      </w:pPr>
      <w:r>
        <w:rPr>
          <w:rFonts w:hint="eastAsia" w:ascii="仿宋_GB2312" w:eastAsia="仿宋_GB2312"/>
          <w:b/>
          <w:sz w:val="32"/>
          <w:szCs w:val="32"/>
          <w:highlight w:val="none"/>
        </w:rPr>
        <w:t>第</w:t>
      </w:r>
      <w:r>
        <w:rPr>
          <w:rFonts w:hint="eastAsia" w:ascii="仿宋_GB2312" w:eastAsia="仿宋_GB2312"/>
          <w:b/>
          <w:sz w:val="32"/>
          <w:szCs w:val="32"/>
          <w:highlight w:val="none"/>
          <w:lang w:val="en-US" w:eastAsia="zh-CN"/>
        </w:rPr>
        <w:t>二十一</w:t>
      </w:r>
      <w:r>
        <w:rPr>
          <w:rFonts w:hint="eastAsia" w:ascii="仿宋_GB2312" w:eastAsia="仿宋_GB2312"/>
          <w:b/>
          <w:sz w:val="32"/>
          <w:szCs w:val="32"/>
          <w:highlight w:val="none"/>
        </w:rPr>
        <w:t>条</w:t>
      </w:r>
      <w:r>
        <w:rPr>
          <w:rFonts w:hint="eastAsia" w:ascii="仿宋_GB2312" w:eastAsia="仿宋_GB2312"/>
          <w:b/>
          <w:sz w:val="32"/>
          <w:szCs w:val="32"/>
          <w:highlight w:val="none"/>
          <w:lang w:val="en-US" w:eastAsia="zh-CN"/>
        </w:rPr>
        <w:t xml:space="preserve"> </w:t>
      </w:r>
      <w:r>
        <w:rPr>
          <w:rFonts w:hint="eastAsia" w:ascii="仿宋_GB2312" w:eastAsia="仿宋_GB2312" w:cs="宋体"/>
          <w:kern w:val="2"/>
          <w:sz w:val="32"/>
          <w:szCs w:val="32"/>
          <w:highlight w:val="none"/>
          <w:lang w:val="en-US" w:eastAsia="zh-CN" w:bidi="ar-SA"/>
        </w:rPr>
        <w:t>本办法由辽</w:t>
      </w:r>
      <w:r>
        <w:rPr>
          <w:rFonts w:hint="eastAsia" w:ascii="仿宋_GB2312" w:eastAsia="仿宋_GB2312" w:cs="宋体"/>
          <w:kern w:val="2"/>
          <w:sz w:val="32"/>
          <w:szCs w:val="32"/>
          <w:lang w:val="en-US" w:eastAsia="zh-CN" w:bidi="ar-SA"/>
        </w:rPr>
        <w:t>宁省生态环境厅、辽宁省财政厅负责解释。</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sz w:val="32"/>
          <w:szCs w:val="32"/>
        </w:rPr>
      </w:pPr>
      <w:r>
        <w:rPr>
          <w:rFonts w:hint="eastAsia" w:ascii="仿宋_GB2312" w:eastAsia="仿宋_GB2312"/>
          <w:b/>
          <w:sz w:val="32"/>
          <w:szCs w:val="32"/>
          <w:highlight w:val="none"/>
        </w:rPr>
        <w:t>第</w:t>
      </w:r>
      <w:r>
        <w:rPr>
          <w:rFonts w:hint="eastAsia" w:ascii="仿宋_GB2312" w:eastAsia="仿宋_GB2312"/>
          <w:b/>
          <w:sz w:val="32"/>
          <w:szCs w:val="32"/>
          <w:highlight w:val="none"/>
          <w:lang w:val="en-US" w:eastAsia="zh-CN"/>
        </w:rPr>
        <w:t>二十二</w:t>
      </w:r>
      <w:r>
        <w:rPr>
          <w:rFonts w:hint="eastAsia" w:ascii="仿宋_GB2312" w:eastAsia="仿宋_GB2312"/>
          <w:b/>
          <w:sz w:val="32"/>
          <w:szCs w:val="32"/>
          <w:highlight w:val="none"/>
        </w:rPr>
        <w:t>条</w:t>
      </w:r>
      <w:r>
        <w:rPr>
          <w:rFonts w:hint="eastAsia" w:ascii="仿宋_GB2312" w:eastAsia="仿宋_GB2312"/>
          <w:b/>
          <w:sz w:val="32"/>
          <w:szCs w:val="32"/>
          <w:highlight w:val="none"/>
          <w:lang w:val="en-US" w:eastAsia="zh-CN"/>
        </w:rPr>
        <w:t xml:space="preserve"> </w:t>
      </w:r>
      <w:r>
        <w:rPr>
          <w:rFonts w:hint="eastAsia" w:ascii="仿宋_GB2312" w:eastAsia="仿宋_GB2312"/>
          <w:sz w:val="32"/>
          <w:szCs w:val="32"/>
          <w:highlight w:val="none"/>
        </w:rPr>
        <w:t>本</w:t>
      </w:r>
      <w:r>
        <w:rPr>
          <w:rFonts w:hint="eastAsia" w:ascii="仿宋_GB2312" w:eastAsia="仿宋_GB2312" w:cs="宋体"/>
          <w:kern w:val="2"/>
          <w:sz w:val="32"/>
          <w:szCs w:val="32"/>
          <w:highlight w:val="none"/>
          <w:lang w:val="en-US" w:eastAsia="zh-CN" w:bidi="ar-SA"/>
        </w:rPr>
        <w:t>办法自发布之日起试行实施，法律、法规、规章及上位规范性文件对生态环境违法行为举</w:t>
      </w:r>
      <w:r>
        <w:rPr>
          <w:rFonts w:hint="eastAsia" w:ascii="仿宋_GB2312" w:eastAsia="仿宋_GB2312" w:cs="宋体"/>
          <w:kern w:val="2"/>
          <w:sz w:val="32"/>
          <w:szCs w:val="32"/>
          <w:lang w:val="en-US" w:eastAsia="zh-CN" w:bidi="ar-SA"/>
        </w:rPr>
        <w:t>报奖励另有规定的，从其规定。</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Luxi Sans">
    <w:altName w:val="仿宋_GB2312"/>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汉仪中宋简">
    <w:altName w:val="宋体"/>
    <w:panose1 w:val="02010600000101010101"/>
    <w:charset w:val="86"/>
    <w:family w:val="auto"/>
    <w:pitch w:val="default"/>
    <w:sig w:usb0="00000000" w:usb1="00000000" w:usb2="00000002"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等线" w:eastAsia="等线" w:cs="宋体"/>
        <w:kern w:val="2"/>
        <w:sz w:val="18"/>
        <w:szCs w:val="22"/>
        <w:lang w:val="en-US" w:eastAsia="zh-CN" w:bidi="ar-SA"/>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62865" cy="174625"/>
              <wp:effectExtent l="0" t="0" r="0" b="0"/>
              <wp:wrapNone/>
              <wp:docPr id="1" name="文本框 1"/>
              <wp:cNvGraphicFramePr/>
              <a:graphic xmlns:a="http://schemas.openxmlformats.org/drawingml/2006/main">
                <a:graphicData uri="http://schemas.microsoft.com/office/word/2010/wordprocessingShape">
                  <wps:wsp>
                    <wps:cNvSpPr/>
                    <wps:spPr>
                      <a:xfrm>
                        <a:off x="0" y="0"/>
                        <a:ext cx="62979" cy="174569"/>
                      </a:xfrm>
                      <a:prstGeom prst="rect">
                        <a:avLst/>
                      </a:prstGeom>
                      <a:noFill/>
                      <a:ln w="9525" cap="flat" cmpd="sng">
                        <a:noFill/>
                        <a:prstDash val="solid"/>
                        <a:miter/>
                      </a:ln>
                    </wps:spPr>
                    <wps:txbx>
                      <w:txbxContent>
                        <w:p>
                          <w:pPr>
                            <w:snapToGrid w:val="0"/>
                            <w:rPr>
                              <w:rFonts w:hint="eastAsia" w:eastAsia="等线"/>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3.75pt;width:4.95pt;mso-position-horizontal:center;mso-position-horizontal-relative:margin;mso-wrap-style:none;z-index:251659264;mso-width-relative:page;mso-height-relative:page;" filled="f" stroked="f" coordsize="21600,21600" o:gfxdata="UEsDBAoAAAAAAIdO4kAAAAAAAAAAAAAAAAAEAAAAZHJzL1BLAwQUAAAACACHTuJAfWBNAdEAAAAC&#10;AQAADwAAAGRycy9kb3ducmV2LnhtbE2PzU7DMBCE70i8g7VI3KjdSEAb4vSAVAkQl6Y8gBtvfoS9&#10;G9lu0759DRe4rDSa0cy31ebsnThhiCOThuVCgUBq2Y7Ua/jabx9WIGIyZI1jQg0XjLCpb28qU1qe&#10;aYenJvUil1AsjYYhpamUMrYDehMXPCFlr+PgTcoy9NIGM+dy72Sh1JP0ZqS8MJgJXwdsv5uj1yD3&#10;zXZeNS4o/ii6T/f+tuuQtb6/W6oXEAnP6S8MP/gZHerMdOAj2SichvxI+r3ZW69BHDQUz48g60r+&#10;R6+vUEsDBBQAAAAIAIdO4kBIEeNB6AEAAKUDAAAOAAAAZHJzL2Uyb0RvYy54bWytU0uOEzEQ3SNx&#10;B8t70umIZEgrnREiGoSEYKSBAzhuu9uSf3I56Q4HgBuwYsOec+UclN35jJjdiI372VV+rlf1enU7&#10;GE32IoBytqblZEqJsNw1yrY1/frl7tUbSiAy2zDtrKjpQQC9Xb98sep9JWauc7oRgSCJhar3Ne1i&#10;9FVRAO+EYTBxXlgMShcMi7gNbdEE1iO70cVsOl0UvQuND44LADzdjEG6zvxSCh4/SwkiEl1TrC3m&#10;NeR1m9ZivWJVG5jvFD+VwZ5RhWHK4qMXqg2LjOyCekJlFA8OnIwT7kzhpFRcZA2oppz+o+ahY15k&#10;Ldgc8Jc2wf+j5Z/294GoBmdHiWUGR3T8+eP468/x93dSpvb0HirMevD34bQDhEnrIINJX1RBhtzS&#10;w6WlYoiE4+FitrxZUsIxUt68ni+WibK43vUB4nvhDEmgpgEHlvvI9h8hjqnnlPSUdXdKazxnlbak&#10;r+lyPpsjPUPrSM0iQuNRDNg20zzKTzQbBh3ZM/QCOK2acfpGRZGkYVXa4icJHiUmFIftgMEEt645&#10;YLPQ7Vhp58I3Snp0Tk0tWpsS/cHiYJLJziCcwfYMmOV4saZY6AjfxdGMOx9U2yFvmesG/3YXUWtu&#10;wfXtU3XohVzuybfJbI/3Oev6d6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1gTQHRAAAAAgEA&#10;AA8AAAAAAAAAAQAgAAAAIgAAAGRycy9kb3ducmV2LnhtbFBLAQIUABQAAAAIAIdO4kBIEeNB6AEA&#10;AKUDAAAOAAAAAAAAAAEAIAAAACABAABkcnMvZTJvRG9jLnhtbFBLBQYAAAAABgAGAFkBAAB6BQAA&#10;AAA=&#10;">
              <v:fill on="f" focussize="0,0"/>
              <v:stroke on="f" joinstyle="miter"/>
              <v:imagedata o:title=""/>
              <o:lock v:ext="edit" aspectratio="f"/>
              <v:textbox inset="0mm,0mm,0mm,0mm" style="mso-fit-shape-to-text:t;">
                <w:txbxContent>
                  <w:p>
                    <w:pPr>
                      <w:snapToGrid w:val="0"/>
                      <w:rPr>
                        <w:rFonts w:hint="eastAsia" w:eastAsia="等线"/>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2"/>
  </w:compat>
  <w:docVars>
    <w:docVar w:name="commondata" w:val="eyJoZGlkIjoiNDcxYzMyNmRiYjZmZmVjYmNmNjg4N2NkNjMwMjc2NzQifQ=="/>
  </w:docVars>
  <w:rsids>
    <w:rsidRoot w:val="00000000"/>
    <w:rsid w:val="338D37F4"/>
    <w:rsid w:val="354B5BF8"/>
    <w:rsid w:val="64416B0B"/>
    <w:rsid w:val="F1F8EDB8"/>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宋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8">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7</Pages>
  <Words>2992</Words>
  <Characters>3004</Characters>
  <Lines>1</Lines>
  <Paragraphs>1</Paragraphs>
  <TotalTime>0</TotalTime>
  <ScaleCrop>false</ScaleCrop>
  <LinksUpToDate>false</LinksUpToDate>
  <CharactersWithSpaces>3037</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2020-06-14T17:15:00Z</dcterms:created>
  <dc:creator>张 玉宇</dc:creator>
  <cp:lastModifiedBy>admin</cp:lastModifiedBy>
  <cp:lastPrinted>2022-05-26T17:30:00Z</cp:lastPrinted>
  <dcterms:modified xsi:type="dcterms:W3CDTF">2022-05-27T07:11:38Z</dcterms:modified>
  <dc:title>附件：</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y fmtid="{D5CDD505-2E9C-101B-9397-08002B2CF9AE}" pid="3" name="ICV">
    <vt:lpwstr>342B8382AA4E4EDB996DE35146690048</vt:lpwstr>
  </property>
</Properties>
</file>